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color w:val="27336b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9039225</wp:posOffset>
            </wp:positionH>
            <wp:positionV relativeFrom="page">
              <wp:posOffset>228600</wp:posOffset>
            </wp:positionV>
            <wp:extent cx="568821" cy="704255"/>
            <wp:effectExtent b="0" l="0" r="0" t="0"/>
            <wp:wrapSquare wrapText="bothSides" distB="0" distT="0" distL="0" distR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Worksheet: Turtle Graphics and Angles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before="0" w:line="240" w:lineRule="auto"/>
        <w:rPr/>
      </w:pPr>
      <w:bookmarkStart w:colFirst="0" w:colLast="0" w:name="_lvh0k9v1eacp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40"/>
        <w:gridCol w:w="3240"/>
        <w:gridCol w:w="3240"/>
        <w:gridCol w:w="3240"/>
        <w:tblGridChange w:id="0">
          <w:tblGrid>
            <w:gridCol w:w="3240"/>
            <w:gridCol w:w="3240"/>
            <w:gridCol w:w="3240"/>
            <w:gridCol w:w="32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Type of angle: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Type of angle: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Right Angle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Type of angle: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Type of angle: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14450" cy="1352550"/>
                  <wp:effectExtent b="0" l="0" r="0" t="0"/>
                  <wp:docPr id="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52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314450" cy="135255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52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016696" cy="1307857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696" cy="13078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24050" cy="12700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270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Python Turtle code: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from turtle import *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forward(100)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Python Turtle code: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from turtle import *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forward(100)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Roboto Mono" w:cs="Roboto Mono" w:eastAsia="Roboto Mono" w:hAnsi="Roboto Mono"/>
                <w:color w:val="ff000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0000"/>
                <w:rtl w:val="0"/>
              </w:rPr>
              <w:t xml:space="preserve">left(90)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0000"/>
                <w:rtl w:val="0"/>
              </w:rPr>
              <w:t xml:space="preserve">forward(100)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Python Turtle code: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from turtle import *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forward(100)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Python Turtle code: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from turtle import *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forward(100)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Once you are finished, go to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https://csinschools.io/python/turtle</w:t>
        </w:r>
      </w:hyperlink>
      <w:r w:rsidDel="00000000" w:rsidR="00000000" w:rsidRPr="00000000">
        <w:rPr>
          <w:rtl w:val="0"/>
        </w:rPr>
        <w:t xml:space="preserve">, type in your code and see if it works!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If your code doesn’t work at first, keep making changes to the code and re-running it until you get the correct answer. Then rewrite the correct answer in the table above.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2"/>
        <w:widowControl w:val="0"/>
        <w:spacing w:after="0" w:before="0" w:line="240" w:lineRule="auto"/>
        <w:rPr/>
      </w:pPr>
      <w:bookmarkStart w:colFirst="0" w:colLast="0" w:name="_vgaqiopc2gko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widowControl w:val="0"/>
        <w:spacing w:after="0" w:before="0" w:line="240" w:lineRule="auto"/>
        <w:rPr/>
      </w:pPr>
      <w:bookmarkStart w:colFirst="0" w:colLast="0" w:name="_8kostrlr2mp" w:id="3"/>
      <w:bookmarkEnd w:id="3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You may have noticed that the angle you use in the turtle code is different to the angle you used to draw the angles using a protractor.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In the space below, describe how the angle values in the turtle code is different to measured angles using protractors.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960"/>
        <w:tblGridChange w:id="0">
          <w:tblGrid>
            <w:gridCol w:w="12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footerReference r:id="rId12" w:type="default"/>
      <w:pgSz w:h="12240" w:w="15840" w:orient="landscape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  <w:font w:name="Roboto Mono">
    <w:embedRegular w:fontKey="{00000000-0000-0000-0000-000000000000}" r:id="rId6" w:subsetted="0"/>
    <w:embedBold w:fontKey="{00000000-0000-0000-0000-000000000000}" r:id="rId7" w:subsetted="0"/>
    <w:embedItalic w:fontKey="{00000000-0000-0000-0000-000000000000}" r:id="rId8" w:subsetted="0"/>
    <w:embedBoldItalic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3D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csinschools.io/python/turtle" TargetMode="External"/><Relationship Id="rId10" Type="http://schemas.openxmlformats.org/officeDocument/2006/relationships/image" Target="media/image3.png"/><Relationship Id="rId12" Type="http://schemas.openxmlformats.org/officeDocument/2006/relationships/footer" Target="foot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Mono-boldItalic.ttf"/><Relationship Id="rId5" Type="http://schemas.openxmlformats.org/officeDocument/2006/relationships/font" Target="fonts/FrancoisOne-regular.ttf"/><Relationship Id="rId6" Type="http://schemas.openxmlformats.org/officeDocument/2006/relationships/font" Target="fonts/RobotoMono-regular.ttf"/><Relationship Id="rId7" Type="http://schemas.openxmlformats.org/officeDocument/2006/relationships/font" Target="fonts/RobotoMono-bold.ttf"/><Relationship Id="rId8" Type="http://schemas.openxmlformats.org/officeDocument/2006/relationships/font" Target="fonts/RobotoMono-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