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spacing w:line="240" w:lineRule="auto"/>
        <w:ind w:left="-566.9291338582677" w:right="75.2362204724426" w:firstLine="0"/>
        <w:rPr>
          <w:rFonts w:ascii="Francois One" w:cs="Francois One" w:eastAsia="Francois One" w:hAnsi="Francois One"/>
          <w:b w:val="1"/>
          <w:bCs w:val="1"/>
          <w:color w:val="1a5da5"/>
          <w:sz w:val="28"/>
          <w:szCs w:val="28"/>
        </w:rPr>
      </w:pPr>
      <w:bookmarkStart w:colFirst="0" w:colLast="0" w:name="_rokoduis0fnm" w:id="0"/>
      <w:bookmarkEnd w:id="0"/>
      <w:r w:rsidDel="00000000" w:rsidR="00000000" w:rsidRPr="00000000">
        <w:rPr>
          <w:rFonts w:ascii="Francois One" w:cs="Francois One" w:eastAsia="Francois One" w:hAnsi="Francois One"/>
          <w:b w:val="1"/>
          <w:bCs w:val="1"/>
          <w:color w:val="1a5da5"/>
          <w:sz w:val="36"/>
          <w:szCs w:val="3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9777600</wp:posOffset>
            </wp:positionH>
            <wp:positionV relativeFrom="page">
              <wp:posOffset>209550</wp:posOffset>
            </wp:positionV>
            <wp:extent cx="568821" cy="704255"/>
            <wp:effectExtent b="0" l="0" r="0" t="0"/>
            <wp:wrapSquare wrapText="bothSides" distB="0" distT="0" distL="0" distR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8821" cy="7042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27336b"/>
          <w:sz w:val="32"/>
          <w:szCs w:val="32"/>
          <w:rtl w:val="0"/>
        </w:rPr>
        <w:t xml:space="preserve">(Make your own copy by clicking the </w:t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e93761"/>
          <w:sz w:val="32"/>
          <w:szCs w:val="32"/>
          <w:rtl w:val="0"/>
        </w:rPr>
        <w:t xml:space="preserve">File</w:t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27336b"/>
          <w:sz w:val="32"/>
          <w:szCs w:val="32"/>
          <w:rtl w:val="0"/>
        </w:rPr>
        <w:t xml:space="preserve"> menu, and then </w:t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e93761"/>
          <w:sz w:val="32"/>
          <w:szCs w:val="32"/>
          <w:rtl w:val="0"/>
        </w:rPr>
        <w:t xml:space="preserve">Make a copy</w:t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27336b"/>
          <w:sz w:val="32"/>
          <w:szCs w:val="32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pageBreakBefore w:val="0"/>
        <w:ind w:right="75.2362204724426"/>
        <w:rPr>
          <w:color w:val="27336b"/>
        </w:rPr>
      </w:pPr>
      <w:bookmarkStart w:colFirst="0" w:colLast="0" w:name="_v3wycux8gy1z" w:id="1"/>
      <w:bookmarkEnd w:id="1"/>
      <w:r w:rsidDel="00000000" w:rsidR="00000000" w:rsidRPr="00000000">
        <w:rPr>
          <w:color w:val="27336b"/>
          <w:rtl w:val="0"/>
        </w:rPr>
        <w:t xml:space="preserve">Assignment - A Simple Text Adventure Game</w:t>
      </w:r>
    </w:p>
    <w:p w:rsidR="00000000" w:rsidDel="00000000" w:rsidP="00000000" w:rsidRDefault="00000000" w:rsidRPr="00000000" w14:paraId="00000003">
      <w:pPr>
        <w:pageBreakBefore w:val="0"/>
        <w:ind w:right="75.2362204724426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635.0" w:type="dxa"/>
        <w:jc w:val="left"/>
        <w:tblInd w:w="-675.0" w:type="dxa"/>
        <w:tblLayout w:type="fixed"/>
        <w:tblLook w:val="0600"/>
      </w:tblPr>
      <w:tblGrid>
        <w:gridCol w:w="945"/>
        <w:gridCol w:w="12690"/>
        <w:tblGridChange w:id="0">
          <w:tblGrid>
            <w:gridCol w:w="945"/>
            <w:gridCol w:w="12690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widowControl w:val="0"/>
              <w:ind w:left="0" w:right="75.2362204724426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ind w:left="-566.9291338582677" w:right="75.2362204724426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ageBreakBefore w:val="0"/>
              <w:widowControl w:val="0"/>
              <w:ind w:left="0" w:right="75.2362204724426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ageBreakBefore w:val="0"/>
              <w:ind w:left="-566.9291338582677" w:right="75.2362204724426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pageBreakBefore w:val="0"/>
        <w:widowControl w:val="0"/>
        <w:ind w:left="-566.9291338582677" w:right="75.2362204724426" w:firstLine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4"/>
          <w:szCs w:val="24"/>
          <w:rtl w:val="0"/>
        </w:rPr>
        <w:t xml:space="preserve">Recommended working duration: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2 weeks</w:t>
      </w:r>
    </w:p>
    <w:p w:rsidR="00000000" w:rsidDel="00000000" w:rsidP="00000000" w:rsidRDefault="00000000" w:rsidRPr="00000000" w14:paraId="0000000A">
      <w:pPr>
        <w:pageBreakBefore w:val="0"/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Your task is to program a simple text adventure game similar to these three examples:</w:t>
      </w:r>
    </w:p>
    <w:p w:rsidR="00000000" w:rsidDel="00000000" w:rsidP="00000000" w:rsidRDefault="00000000" w:rsidRPr="00000000" w14:paraId="0000000B">
      <w:pPr>
        <w:pageBreakBefore w:val="0"/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1"/>
        </w:numPr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hyperlink r:id="rId7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u w:val="single"/>
            <w:rtl w:val="0"/>
          </w:rPr>
          <w:t xml:space="preserve">City of Gold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1"/>
        </w:numPr>
        <w:ind w:left="-566.9291338582677" w:right="75.2362204724426" w:firstLine="0"/>
        <w:rPr>
          <w:rFonts w:ascii="Roboto" w:cs="Roboto" w:eastAsia="Roboto" w:hAnsi="Roboto"/>
          <w:sz w:val="24"/>
          <w:szCs w:val="24"/>
          <w:u w:val="none"/>
        </w:rPr>
      </w:pPr>
      <w:hyperlink r:id="rId8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u w:val="single"/>
            <w:rtl w:val="0"/>
          </w:rPr>
          <w:t xml:space="preserve">Warehouse Quest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numPr>
          <w:ilvl w:val="0"/>
          <w:numId w:val="1"/>
        </w:numPr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hyperlink r:id="rId9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u w:val="single"/>
            <w:rtl w:val="0"/>
          </w:rPr>
          <w:t xml:space="preserve">Your Spirit Animal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Your game needs to contain at least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e93761"/>
          <w:sz w:val="24"/>
          <w:szCs w:val="24"/>
          <w:rtl w:val="0"/>
        </w:rPr>
        <w:t xml:space="preserve"> five scenes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with at least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e93761"/>
          <w:sz w:val="24"/>
          <w:szCs w:val="24"/>
          <w:rtl w:val="0"/>
        </w:rPr>
        <w:t xml:space="preserve">two choices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in each scene. Example scenes could be rooms, locations, battles, situations, questions, and so on.</w:t>
      </w:r>
    </w:p>
    <w:p w:rsidR="00000000" w:rsidDel="00000000" w:rsidP="00000000" w:rsidRDefault="00000000" w:rsidRPr="00000000" w14:paraId="00000011">
      <w:pPr>
        <w:pageBreakBefore w:val="0"/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br w:type="textWrapping"/>
        <w:t xml:space="preserve">More than one choice from different scenes can lead to the same scene.</w:t>
      </w:r>
    </w:p>
    <w:p w:rsidR="00000000" w:rsidDel="00000000" w:rsidP="00000000" w:rsidRDefault="00000000" w:rsidRPr="00000000" w14:paraId="00000012">
      <w:pPr>
        <w:pageBreakBefore w:val="0"/>
        <w:ind w:left="-566.9291338582677" w:right="75.2362204724426" w:firstLine="0"/>
        <w:rPr>
          <w:rFonts w:ascii="Roboto" w:cs="Roboto" w:eastAsia="Roboto" w:hAnsi="Roboto"/>
          <w:b w:val="1"/>
          <w:bCs w:val="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br w:type="textWrapping"/>
      </w:r>
      <w:r w:rsidDel="00000000" w:rsidR="00000000" w:rsidRPr="00000000">
        <w:rPr>
          <w:rFonts w:ascii="Roboto" w:cs="Roboto" w:eastAsia="Roboto" w:hAnsi="Roboto"/>
          <w:b w:val="1"/>
          <w:bCs w:val="1"/>
          <w:sz w:val="24"/>
          <w:szCs w:val="24"/>
          <w:rtl w:val="0"/>
        </w:rPr>
        <w:t xml:space="preserve">You must be able to finish the game!</w:t>
      </w:r>
    </w:p>
    <w:p w:rsidR="00000000" w:rsidDel="00000000" w:rsidP="00000000" w:rsidRDefault="00000000" w:rsidRPr="00000000" w14:paraId="00000013">
      <w:pPr>
        <w:pageBreakBefore w:val="0"/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br w:type="textWrapping"/>
        <w:t xml:space="preserve">Using colours in your game is encouraged. You could also optionally draw graphics, clear the screen, and use other visual ideas to make your game appealing.</w:t>
      </w:r>
    </w:p>
    <w:p w:rsidR="00000000" w:rsidDel="00000000" w:rsidP="00000000" w:rsidRDefault="00000000" w:rsidRPr="00000000" w14:paraId="00000014">
      <w:pPr>
        <w:pageBreakBefore w:val="0"/>
        <w:ind w:left="-566.9291338582677" w:right="75.2362204724426" w:firstLine="0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br w:type="textWrapping"/>
        <w:t xml:space="preserve">Please see the above two games as examples. There is also </w:t>
      </w:r>
      <w:hyperlink r:id="rId10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u w:val="single"/>
            <w:rtl w:val="0"/>
          </w:rPr>
          <w:t xml:space="preserve">some starting template code</w:t>
        </w:r>
      </w:hyperlink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, and an accompanying </w:t>
      </w:r>
      <w:hyperlink r:id="rId11">
        <w:r w:rsidDel="00000000" w:rsidR="00000000" w:rsidRPr="00000000">
          <w:rPr>
            <w:rFonts w:ascii="Roboto" w:cs="Roboto" w:eastAsia="Roboto" w:hAnsi="Roboto"/>
            <w:color w:val="1155cc"/>
            <w:sz w:val="24"/>
            <w:szCs w:val="24"/>
            <w:u w:val="single"/>
            <w:rtl w:val="0"/>
          </w:rPr>
          <w:t xml:space="preserve">video guide</w:t>
        </w:r>
      </w:hyperlink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that you might find helpful.</w:t>
      </w:r>
    </w:p>
    <w:p w:rsidR="00000000" w:rsidDel="00000000" w:rsidP="00000000" w:rsidRDefault="00000000" w:rsidRPr="00000000" w14:paraId="00000015">
      <w:pPr>
        <w:pStyle w:val="Title"/>
        <w:pageBreakBefore w:val="0"/>
        <w:ind w:left="-566.9291338582677" w:right="75.2362204724426" w:firstLine="0"/>
        <w:rPr>
          <w:b w:val="1"/>
          <w:bCs w:val="1"/>
        </w:rPr>
      </w:pPr>
      <w:bookmarkStart w:colFirst="0" w:colLast="0" w:name="_3vejj13jqwkb" w:id="2"/>
      <w:bookmarkEnd w:id="2"/>
      <w:r w:rsidDel="00000000" w:rsidR="00000000" w:rsidRPr="00000000">
        <w:rPr>
          <w:b w:val="1"/>
          <w:bCs w:val="1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876300</wp:posOffset>
            </wp:positionH>
            <wp:positionV relativeFrom="page">
              <wp:posOffset>6878003</wp:posOffset>
            </wp:positionV>
            <wp:extent cx="3040568" cy="2005013"/>
            <wp:effectExtent b="12700" l="12700" r="12700" t="1270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40568" cy="2005013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Title"/>
        <w:pageBreakBefore w:val="0"/>
        <w:ind w:left="-566.9291338582677" w:right="75.2362204724426" w:firstLine="0"/>
        <w:rPr>
          <w:color w:val="27336b"/>
        </w:rPr>
        <w:sectPr>
          <w:footerReference r:id="rId13" w:type="default"/>
          <w:pgSz w:h="16838" w:w="11906" w:orient="portrait"/>
          <w:pgMar w:bottom="1440" w:top="561.6" w:left="1440" w:right="1440" w:header="0" w:footer="720"/>
          <w:pgNumType w:start="1"/>
        </w:sectPr>
      </w:pPr>
      <w:bookmarkStart w:colFirst="0" w:colLast="0" w:name="_opipjmno4ebk" w:id="3"/>
      <w:bookmarkEnd w:id="3"/>
      <w:r w:rsidDel="00000000" w:rsidR="00000000" w:rsidRPr="00000000">
        <w:rPr>
          <w:color w:val="27336b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4200525</wp:posOffset>
            </wp:positionH>
            <wp:positionV relativeFrom="page">
              <wp:posOffset>7454265</wp:posOffset>
            </wp:positionV>
            <wp:extent cx="3038475" cy="861375"/>
            <wp:effectExtent b="12700" l="12700" r="12700" t="12700"/>
            <wp:wrapSquare wrapText="bothSides" distB="114300" distT="114300" distL="114300" distR="11430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861375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Title"/>
        <w:pageBreakBefore w:val="0"/>
        <w:ind w:left="-566.9291338582677" w:right="75.2362204724426" w:firstLine="0"/>
        <w:rPr>
          <w:color w:val="27336b"/>
        </w:rPr>
      </w:pPr>
      <w:bookmarkStart w:colFirst="0" w:colLast="0" w:name="_bpqhqc4y9ewj" w:id="4"/>
      <w:bookmarkEnd w:id="4"/>
      <w:r w:rsidDel="00000000" w:rsidR="00000000" w:rsidRPr="00000000">
        <w:rPr>
          <w:color w:val="27336b"/>
          <w:rtl w:val="0"/>
        </w:rPr>
        <w:t xml:space="preserve">Marking Rubric</w:t>
      </w:r>
    </w:p>
    <w:p w:rsidR="00000000" w:rsidDel="00000000" w:rsidP="00000000" w:rsidRDefault="00000000" w:rsidRPr="00000000" w14:paraId="00000018">
      <w:pPr>
        <w:rPr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685.0" w:type="dxa"/>
        <w:jc w:val="left"/>
        <w:tblInd w:w="-58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65"/>
        <w:gridCol w:w="2550"/>
        <w:gridCol w:w="2040"/>
        <w:gridCol w:w="3330"/>
        <w:gridCol w:w="3015"/>
        <w:gridCol w:w="1785"/>
        <w:tblGridChange w:id="0">
          <w:tblGrid>
            <w:gridCol w:w="1965"/>
            <w:gridCol w:w="2550"/>
            <w:gridCol w:w="2040"/>
            <w:gridCol w:w="3330"/>
            <w:gridCol w:w="3015"/>
            <w:gridCol w:w="1785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Exceeding (3)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Achieved (2)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Developing (1)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Not Shown (0)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1a5da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Organisation of Code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Code is clearly structured with comments and context provided for reader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Comments are included in code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Code uses white space for readability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Code is very difficult to read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75.2362204724426" w:firstLine="0"/>
              <w:jc w:val="left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Exceeding (3)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Achieved (3)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Consolidating (2)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Developing (1)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Not Shown (0)</w:t>
            </w:r>
          </w:p>
        </w:tc>
      </w:tr>
      <w:tr>
        <w:trPr>
          <w:cantSplit w:val="0"/>
          <w:tblHeader w:val="0"/>
        </w:trPr>
        <w:tc>
          <w:tcPr>
            <w:shd w:fill="1a5da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Quality of Code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Code incorporates IF statements and loops by utilising labels and goto statements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IF statements are used correctly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Code includes a variety of functions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Code runs without errors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The code does not run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Exceeding (3)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Achieved (2)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Developing (1)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Not Shown (0)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1a5da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Creativity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Descriptive language is effective at building excitement / suspense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The game presents an original premise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Game is straight forward</w:t>
            </w:r>
          </w:p>
          <w:p w:rsidR="00000000" w:rsidDel="00000000" w:rsidP="00000000" w:rsidRDefault="00000000" w:rsidRPr="00000000" w14:paraId="0000003C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Not shown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Exceeding (3)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Achieved (2)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Developing (1)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Not Shown (0)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1a5da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Visual Appeal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Visual elements are used effectively to add excitement to the user experience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Visual elements are successfully incorporated into the game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Visual elements (colour/ASCII) are attempted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The game consists of all plain white text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Exceeding (3)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Achieved (2)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Not Shown (0)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1a5da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Clarity of Instructions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Instructions facilitate a smooth user experience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Game includes menu or key words to direct user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No instructions provided to direct user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Exceeding (3)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Achieved (2)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Developing (1)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Not Shown (0)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1a5da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Game Complexity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Game enables user to achieve multiple endings via different paths encouraging multiple play throughs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Game requires interaction from the user to reach a successful conclusion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The game is linear without choices affecting the ending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The game does not run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Exceeding (3)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Developing (1)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Not Shown (0)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1a5da5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State Diagram Design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A complete state diagram with all locations and choices is provided.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A state diagram with some missing components is provided.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pageBreakBefore w:val="0"/>
              <w:widowControl w:val="0"/>
              <w:spacing w:line="240" w:lineRule="auto"/>
              <w:ind w:right="75.2362204724426"/>
              <w:rPr>
                <w:rFonts w:ascii="Roboto" w:cs="Roboto" w:eastAsia="Roboto" w:hAnsi="Roboto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sz w:val="18"/>
                <w:szCs w:val="18"/>
                <w:rtl w:val="0"/>
              </w:rPr>
              <w:t xml:space="preserve">No state diagram is provided.</w:t>
            </w:r>
          </w:p>
        </w:tc>
      </w:tr>
    </w:tbl>
    <w:p w:rsidR="00000000" w:rsidDel="00000000" w:rsidP="00000000" w:rsidRDefault="00000000" w:rsidRPr="00000000" w14:paraId="0000006E">
      <w:pPr>
        <w:pageBreakBefore w:val="0"/>
        <w:widowControl w:val="0"/>
        <w:spacing w:after="320" w:line="240" w:lineRule="auto"/>
        <w:ind w:left="-566.9291338582677" w:right="75.2362204724426" w:firstLine="0"/>
        <w:rPr/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561.6" w:left="1440" w:right="1440" w:header="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ebas Neue">
    <w:embedRegular w:fontKey="{00000000-0000-0000-0000-000000000000}" r:id="rId5" w:subsetted="0"/>
  </w:font>
  <w:font w:name="Francois One">
    <w:embedRegular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widowControl w:val="0"/>
      <w:spacing w:after="0" w:line="240" w:lineRule="auto"/>
      <w:ind w:left="-566.9291338582677" w:right="75.2362204724426" w:firstLine="0"/>
      <w:rPr>
        <w:rFonts w:ascii="Roboto" w:cs="Roboto" w:eastAsia="Roboto" w:hAnsi="Roboto"/>
        <w:sz w:val="16"/>
        <w:szCs w:val="16"/>
      </w:rPr>
    </w:pPr>
    <w:r w:rsidDel="00000000" w:rsidR="00000000" w:rsidRPr="00000000">
      <w:rPr>
        <w:rFonts w:ascii="Roboto" w:cs="Roboto" w:eastAsia="Roboto" w:hAnsi="Roboto"/>
        <w:b w:val="1"/>
        <w:bCs w:val="1"/>
        <w:color w:val="27336b"/>
        <w:sz w:val="16"/>
        <w:szCs w:val="16"/>
        <w:rtl w:val="0"/>
      </w:rPr>
      <w:t xml:space="preserve">License Information - </w:t>
    </w:r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These </w:t>
    </w:r>
    <w:hyperlink r:id="rId1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Code for Schools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 lessons plans, worksheets, and other materials were created by Toan Huynh and Hugh Williams. They are licensed under a </w:t>
    </w:r>
    <w:hyperlink r:id="rId2">
      <w:r w:rsidDel="00000000" w:rsidR="00000000" w:rsidRPr="00000000">
        <w:rPr>
          <w:rFonts w:ascii="Roboto" w:cs="Roboto" w:eastAsia="Roboto" w:hAnsi="Roboto"/>
          <w:color w:val="1155cc"/>
          <w:sz w:val="16"/>
          <w:szCs w:val="16"/>
          <w:u w:val="single"/>
          <w:rtl w:val="0"/>
        </w:rPr>
        <w:t xml:space="preserve">Creative Commons Attribution-ShareAlike 4.0 International License</w:t>
      </w:r>
    </w:hyperlink>
    <w:r w:rsidDel="00000000" w:rsidR="00000000" w:rsidRPr="00000000">
      <w:rPr>
        <w:rFonts w:ascii="Roboto" w:cs="Roboto" w:eastAsia="Roboto" w:hAnsi="Roboto"/>
        <w:sz w:val="16"/>
        <w:szCs w:val="16"/>
        <w:rtl w:val="0"/>
      </w:rPr>
      <w:t xml:space="preserve">.</w:t>
      <w:tab/>
      <w:tab/>
      <w:tab/>
      <w:tab/>
      <w:tab/>
      <w:tab/>
      <w:tab/>
      <w:tab/>
      <w:tab/>
      <w:tab/>
      <w:tab/>
    </w:r>
  </w:p>
  <w:p w:rsidR="00000000" w:rsidDel="00000000" w:rsidP="00000000" w:rsidRDefault="00000000" w:rsidRPr="00000000" w14:paraId="00000070">
    <w:pPr>
      <w:widowControl w:val="0"/>
      <w:spacing w:after="0" w:line="240" w:lineRule="auto"/>
      <w:ind w:left="-566.9291338582677" w:right="75.2362204724426" w:firstLine="0"/>
      <w:jc w:val="right"/>
      <w:rPr>
        <w:rFonts w:ascii="Roboto" w:cs="Roboto" w:eastAsia="Roboto" w:hAnsi="Roboto"/>
        <w:color w:val="999999"/>
        <w:sz w:val="18"/>
        <w:szCs w:val="18"/>
      </w:rPr>
    </w:pPr>
    <w:r w:rsidDel="00000000" w:rsidR="00000000" w:rsidRPr="00000000">
      <w:rPr>
        <w:rFonts w:ascii="Roboto" w:cs="Roboto" w:eastAsia="Roboto" w:hAnsi="Roboto"/>
        <w:color w:val="999999"/>
        <w:sz w:val="18"/>
        <w:szCs w:val="18"/>
        <w:rtl w:val="0"/>
      </w:rPr>
      <w:t xml:space="preserve">Code for Schools – A Simple Text Adventure Game  |  </w:t>
    </w:r>
    <w:r w:rsidDel="00000000" w:rsidR="00000000" w:rsidRPr="00000000">
      <w:rPr>
        <w:rFonts w:ascii="Roboto" w:cs="Roboto" w:eastAsia="Roboto" w:hAnsi="Roboto"/>
        <w:color w:val="999999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1">
    <w:pPr>
      <w:pageBreakBefore w:val="0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="240" w:lineRule="auto"/>
      <w:ind w:left="-566.9291338582677" w:firstLine="0"/>
    </w:pPr>
    <w:rPr>
      <w:rFonts w:ascii="Francois One" w:cs="Francois One" w:eastAsia="Francois One" w:hAnsi="Francois One"/>
      <w:color w:val="0c2a4a"/>
      <w:sz w:val="56"/>
      <w:szCs w:val="5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vimeo.com/774480964" TargetMode="External"/><Relationship Id="rId10" Type="http://schemas.openxmlformats.org/officeDocument/2006/relationships/hyperlink" Target="https://csinschools.io/intro/0701e" TargetMode="External"/><Relationship Id="rId13" Type="http://schemas.openxmlformats.org/officeDocument/2006/relationships/footer" Target="footer1.xml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csinschools.io/intro/0702d" TargetMode="External"/><Relationship Id="rId14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hyperlink" Target="https://csinschools.io/intro/0701d" TargetMode="External"/><Relationship Id="rId8" Type="http://schemas.openxmlformats.org/officeDocument/2006/relationships/hyperlink" Target="https://csinschools.io/introduction/0703d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BebasNeue-regular.ttf"/><Relationship Id="rId6" Type="http://schemas.openxmlformats.org/officeDocument/2006/relationships/font" Target="fonts/FrancoisOne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sinschools.com/" TargetMode="External"/><Relationship Id="rId2" Type="http://schemas.openxmlformats.org/officeDocument/2006/relationships/hyperlink" Target="https://creativecommons.org/licenses/by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