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pageBreakBefore w:val="0"/>
        <w:spacing w:line="240" w:lineRule="auto"/>
        <w:rPr>
          <w:rFonts w:ascii="Roboto" w:cs="Roboto" w:eastAsia="Roboto" w:hAnsi="Roboto"/>
        </w:rPr>
      </w:pPr>
      <w:bookmarkStart w:colFirst="0" w:colLast="0" w:name="_tdghj8ago9pz" w:id="0"/>
      <w:bookmarkEnd w:id="0"/>
      <w:r w:rsidDel="00000000" w:rsidR="00000000" w:rsidRPr="00000000">
        <w:rPr>
          <w:rFonts w:ascii="Francois One" w:cs="Francois One" w:eastAsia="Francois One" w:hAnsi="Francois One"/>
          <w:b w:val="1"/>
          <w:bCs w:val="1"/>
          <w:color w:val="27336b"/>
          <w:sz w:val="36"/>
          <w:szCs w:val="36"/>
        </w:rPr>
        <w:drawing>
          <wp:anchor allowOverlap="1" behindDoc="0" distB="0" distT="0" distL="0" distR="0" hidden="0" layoutInCell="1" locked="0" relativeHeight="0" simplePos="0">
            <wp:simplePos x="0" y="0"/>
            <wp:positionH relativeFrom="page">
              <wp:posOffset>6858000</wp:posOffset>
            </wp:positionH>
            <wp:positionV relativeFrom="page">
              <wp:posOffset>457200</wp:posOffset>
            </wp:positionV>
            <wp:extent cx="568821" cy="704255"/>
            <wp:effectExtent b="0" l="0" r="0" t="0"/>
            <wp:wrapSquare wrapText="bothSides" distB="0" distT="0" distL="0" distR="0"/>
            <wp:docPr id="8"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68821" cy="704255"/>
                    </a:xfrm>
                    <a:prstGeom prst="rect"/>
                    <a:ln/>
                  </pic:spPr>
                </pic:pic>
              </a:graphicData>
            </a:graphic>
          </wp:anchor>
        </w:drawing>
      </w:r>
      <w:r w:rsidDel="00000000" w:rsidR="00000000" w:rsidRPr="00000000">
        <w:rPr>
          <w:rFonts w:ascii="Francois One" w:cs="Francois One" w:eastAsia="Francois One" w:hAnsi="Francois One"/>
          <w:color w:val="27336b"/>
          <w:rtl w:val="0"/>
        </w:rPr>
        <w:t xml:space="preserve">03.01 Worksheet: Generative AI</w:t>
      </w:r>
      <w:r w:rsidDel="00000000" w:rsidR="00000000" w:rsidRPr="00000000">
        <w:rPr>
          <w:rtl w:val="0"/>
        </w:rPr>
      </w:r>
    </w:p>
    <w:tbl>
      <w:tblPr>
        <w:tblStyle w:val="Table1"/>
        <w:tblW w:w="10800.0" w:type="dxa"/>
        <w:jc w:val="left"/>
        <w:tblLayout w:type="fixed"/>
        <w:tblLook w:val="0600"/>
      </w:tblPr>
      <w:tblGrid>
        <w:gridCol w:w="930"/>
        <w:gridCol w:w="9870"/>
        <w:tblGridChange w:id="0">
          <w:tblGrid>
            <w:gridCol w:w="930"/>
            <w:gridCol w:w="9870"/>
          </w:tblGrid>
        </w:tblGridChange>
      </w:tblGrid>
      <w:tr>
        <w:trPr>
          <w:cantSplit w:val="0"/>
          <w:trHeight w:val="5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pageBreakBefore w:val="0"/>
              <w:widowControl w:val="0"/>
              <w:rPr>
                <w:rFonts w:ascii="Roboto" w:cs="Roboto" w:eastAsia="Roboto" w:hAnsi="Roboto"/>
              </w:rPr>
            </w:pPr>
            <w:r w:rsidDel="00000000" w:rsidR="00000000" w:rsidRPr="00000000">
              <w:rPr>
                <w:rFonts w:ascii="Roboto" w:cs="Roboto" w:eastAsia="Roboto" w:hAnsi="Roboto"/>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pageBreakBefore w:val="0"/>
              <w:rPr>
                <w:rFonts w:ascii="Roboto" w:cs="Roboto" w:eastAsia="Roboto" w:hAnsi="Roboto"/>
              </w:rPr>
            </w:pPr>
            <w:r w:rsidDel="00000000" w:rsidR="00000000" w:rsidRPr="00000000">
              <w:rPr>
                <w:rFonts w:ascii="Roboto" w:cs="Roboto" w:eastAsia="Roboto" w:hAnsi="Roboto"/>
                <w:b w:val="1"/>
                <w:bCs w:val="1"/>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pageBreakBefore w:val="0"/>
              <w:widowControl w:val="0"/>
              <w:rPr>
                <w:rFonts w:ascii="Roboto" w:cs="Roboto" w:eastAsia="Roboto" w:hAnsi="Roboto"/>
              </w:rPr>
            </w:pPr>
            <w:r w:rsidDel="00000000" w:rsidR="00000000" w:rsidRPr="00000000">
              <w:rPr>
                <w:rFonts w:ascii="Roboto" w:cs="Roboto" w:eastAsia="Roboto" w:hAnsi="Roboto"/>
                <w:rtl w:val="0"/>
              </w:rPr>
              <w:t xml:space="preserve">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pageBreakBefore w:val="0"/>
              <w:rPr>
                <w:rFonts w:ascii="Roboto" w:cs="Roboto" w:eastAsia="Roboto" w:hAnsi="Roboto"/>
                <w:b w:val="1"/>
                <w:bCs w:val="1"/>
              </w:rPr>
            </w:pPr>
            <w:r w:rsidDel="00000000" w:rsidR="00000000" w:rsidRPr="00000000">
              <w:rPr>
                <w:rFonts w:ascii="Roboto" w:cs="Roboto" w:eastAsia="Roboto" w:hAnsi="Roboto"/>
                <w:b w:val="1"/>
                <w:bCs w:val="1"/>
                <w:rtl w:val="0"/>
              </w:rPr>
              <w:t xml:space="preserve">.................................................................................</w:t>
            </w:r>
          </w:p>
        </w:tc>
      </w:tr>
    </w:tbl>
    <w:p w:rsidR="00000000" w:rsidDel="00000000" w:rsidP="00000000" w:rsidRDefault="00000000" w:rsidRPr="00000000" w14:paraId="00000006">
      <w:pPr>
        <w:pStyle w:val="Heading2"/>
        <w:widowControl w:val="0"/>
        <w:spacing w:after="0" w:line="240" w:lineRule="auto"/>
        <w:rPr/>
      </w:pPr>
      <w:bookmarkStart w:colFirst="0" w:colLast="0" w:name="_z1565mqvuive" w:id="1"/>
      <w:bookmarkEnd w:id="1"/>
      <w:r w:rsidDel="00000000" w:rsidR="00000000" w:rsidRPr="00000000">
        <w:rPr>
          <w:rtl w:val="0"/>
        </w:rPr>
        <w:t xml:space="preserve">Question 1</w:t>
      </w:r>
      <w:r w:rsidDel="00000000" w:rsidR="00000000" w:rsidRPr="00000000">
        <w:rPr>
          <w:rtl w:val="0"/>
        </w:rPr>
      </w:r>
    </w:p>
    <w:p w:rsidR="00000000" w:rsidDel="00000000" w:rsidP="00000000" w:rsidRDefault="00000000" w:rsidRPr="00000000" w14:paraId="00000007">
      <w:pPr>
        <w:widowControl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Predictive text on your phone works by analyzing word pairs and using statistics to take a guess at the next word you want to type. In this worksheet, we will work through creating your very own predicted sentence! </w:t>
      </w:r>
    </w:p>
    <w:p w:rsidR="00000000" w:rsidDel="00000000" w:rsidP="00000000" w:rsidRDefault="00000000" w:rsidRPr="00000000" w14:paraId="00000008">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9">
      <w:pPr>
        <w:widowControl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 sentences below make up the dataset that our predictive text machine is working with:</w:t>
      </w:r>
    </w:p>
    <w:p w:rsidR="00000000" w:rsidDel="00000000" w:rsidP="00000000" w:rsidRDefault="00000000" w:rsidRPr="00000000" w14:paraId="0000000A">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0B">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Lightning McQueen is not just a racing champion but also an amazing athlete bro.</w:t>
      </w:r>
    </w:p>
    <w:p w:rsidR="00000000" w:rsidDel="00000000" w:rsidP="00000000" w:rsidRDefault="00000000" w:rsidRPr="00000000" w14:paraId="0000000C">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A racing champion like Lightning McQueen is the ultimate athlete, he’s the best bro.</w:t>
      </w:r>
    </w:p>
    <w:p w:rsidR="00000000" w:rsidDel="00000000" w:rsidP="00000000" w:rsidRDefault="00000000" w:rsidRPr="00000000" w14:paraId="0000000D">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Bro Lightning McQueen is a great athlete and the ultimate racing champion.</w:t>
      </w:r>
    </w:p>
    <w:p w:rsidR="00000000" w:rsidDel="00000000" w:rsidP="00000000" w:rsidRDefault="00000000" w:rsidRPr="00000000" w14:paraId="0000000E">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In the world of racing bro Lightning McQueen is a supreme athlete and a champion bro.</w:t>
      </w:r>
    </w:p>
    <w:p w:rsidR="00000000" w:rsidDel="00000000" w:rsidP="00000000" w:rsidRDefault="00000000" w:rsidRPr="00000000" w14:paraId="0000000F">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A champion and amazing racing athlete, bro Lightning McQueen is the best.</w:t>
      </w:r>
    </w:p>
    <w:p w:rsidR="00000000" w:rsidDel="00000000" w:rsidP="00000000" w:rsidRDefault="00000000" w:rsidRPr="00000000" w14:paraId="00000010">
      <w:pPr>
        <w:numPr>
          <w:ilvl w:val="0"/>
          <w:numId w:val="1"/>
        </w:numPr>
        <w:spacing w:line="360" w:lineRule="auto"/>
        <w:ind w:left="720" w:hanging="360"/>
        <w:rPr>
          <w:rFonts w:ascii="Roboto" w:cs="Roboto" w:eastAsia="Roboto" w:hAnsi="Roboto"/>
          <w:sz w:val="24"/>
          <w:szCs w:val="24"/>
        </w:rPr>
      </w:pPr>
      <w:r w:rsidDel="00000000" w:rsidR="00000000" w:rsidRPr="00000000">
        <w:rPr>
          <w:rFonts w:ascii="Roboto" w:cs="Roboto" w:eastAsia="Roboto" w:hAnsi="Roboto"/>
          <w:color w:val="0f0f0f"/>
          <w:sz w:val="24"/>
          <w:szCs w:val="24"/>
          <w:rtl w:val="0"/>
        </w:rPr>
        <w:t xml:space="preserve">Bro a racing champion like Lightning McQueen has to be a great athlete.</w:t>
      </w:r>
      <w:r w:rsidDel="00000000" w:rsidR="00000000" w:rsidRPr="00000000">
        <w:rPr>
          <w:rtl w:val="0"/>
        </w:rPr>
      </w:r>
    </w:p>
    <w:p w:rsidR="00000000" w:rsidDel="00000000" w:rsidP="00000000" w:rsidRDefault="00000000" w:rsidRPr="00000000" w14:paraId="00000011">
      <w:pPr>
        <w:widowControl w:val="0"/>
        <w:rPr>
          <w:rFonts w:ascii="Bebas Neue" w:cs="Bebas Neue" w:eastAsia="Bebas Neue" w:hAnsi="Bebas Neue"/>
          <w:color w:val="27336b"/>
          <w:sz w:val="36"/>
          <w:szCs w:val="36"/>
        </w:rPr>
      </w:pPr>
      <w:r w:rsidDel="00000000" w:rsidR="00000000" w:rsidRPr="00000000">
        <w:rPr>
          <w:rtl w:val="0"/>
        </w:rPr>
      </w:r>
    </w:p>
    <w:p w:rsidR="00000000" w:rsidDel="00000000" w:rsidP="00000000" w:rsidRDefault="00000000" w:rsidRPr="00000000" w14:paraId="00000012">
      <w:pPr>
        <w:widowControl w:val="0"/>
        <w:rPr>
          <w:rFonts w:ascii="Bebas Neue" w:cs="Bebas Neue" w:eastAsia="Bebas Neue" w:hAnsi="Bebas Neue"/>
          <w:color w:val="27336b"/>
          <w:sz w:val="36"/>
          <w:szCs w:val="36"/>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1676400</wp:posOffset>
            </wp:positionH>
            <wp:positionV relativeFrom="paragraph">
              <wp:posOffset>619125</wp:posOffset>
            </wp:positionV>
            <wp:extent cx="4349031" cy="2384107"/>
            <wp:effectExtent b="0" l="0" r="0" t="0"/>
            <wp:wrapSquare wrapText="bothSides" distB="114300" distT="114300" distL="114300" distR="114300"/>
            <wp:docPr id="5" name="image1.png"/>
            <a:graphic>
              <a:graphicData uri="http://schemas.openxmlformats.org/drawingml/2006/picture">
                <pic:pic>
                  <pic:nvPicPr>
                    <pic:cNvPr id="0" name="image1.png"/>
                    <pic:cNvPicPr preferRelativeResize="0"/>
                  </pic:nvPicPr>
                  <pic:blipFill>
                    <a:blip r:embed="rId7"/>
                    <a:srcRect b="20834" l="0" r="0" t="18533"/>
                    <a:stretch>
                      <a:fillRect/>
                    </a:stretch>
                  </pic:blipFill>
                  <pic:spPr>
                    <a:xfrm>
                      <a:off x="0" y="0"/>
                      <a:ext cx="4349031" cy="2384107"/>
                    </a:xfrm>
                    <a:prstGeom prst="rect"/>
                    <a:ln/>
                  </pic:spPr>
                </pic:pic>
              </a:graphicData>
            </a:graphic>
          </wp:anchor>
        </w:drawing>
      </w:r>
    </w:p>
    <w:p w:rsidR="00000000" w:rsidDel="00000000" w:rsidP="00000000" w:rsidRDefault="00000000" w:rsidRPr="00000000" w14:paraId="00000013">
      <w:pPr>
        <w:widowControl w:val="0"/>
        <w:rPr>
          <w:rFonts w:ascii="Bebas Neue" w:cs="Bebas Neue" w:eastAsia="Bebas Neue" w:hAnsi="Bebas Neue"/>
          <w:color w:val="27336b"/>
          <w:sz w:val="36"/>
          <w:szCs w:val="36"/>
        </w:rPr>
      </w:pPr>
      <w:r w:rsidDel="00000000" w:rsidR="00000000" w:rsidRPr="00000000">
        <w:rPr>
          <w:rFonts w:ascii="Bebas Neue" w:cs="Bebas Neue" w:eastAsia="Bebas Neue" w:hAnsi="Bebas Neue"/>
          <w:color w:val="27336b"/>
          <w:sz w:val="36"/>
          <w:szCs w:val="36"/>
          <w:rtl w:val="0"/>
        </w:rPr>
        <w:t xml:space="preserve">PART 1: Identifying word pairs</w:t>
      </w:r>
    </w:p>
    <w:p w:rsidR="00000000" w:rsidDel="00000000" w:rsidP="00000000" w:rsidRDefault="00000000" w:rsidRPr="00000000" w14:paraId="00000014">
      <w:pPr>
        <w:widowControl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Use the following table to identify word pairs and how often those words occur. </w:t>
      </w:r>
    </w:p>
    <w:p w:rsidR="00000000" w:rsidDel="00000000" w:rsidP="00000000" w:rsidRDefault="00000000" w:rsidRPr="00000000" w14:paraId="00000015">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6">
      <w:pPr>
        <w:widowControl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There are 6 first words that have been identified for you, and you will need to choose 3 more to complete the tables below. </w:t>
      </w:r>
    </w:p>
    <w:p w:rsidR="00000000" w:rsidDel="00000000" w:rsidP="00000000" w:rsidRDefault="00000000" w:rsidRPr="00000000" w14:paraId="00000017">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18">
      <w:pPr>
        <w:widowControl w:val="0"/>
        <w:rPr>
          <w:rFonts w:ascii="Bebas Neue" w:cs="Bebas Neue" w:eastAsia="Bebas Neue" w:hAnsi="Bebas Neue"/>
          <w:color w:val="27336b"/>
          <w:sz w:val="36"/>
          <w:szCs w:val="36"/>
        </w:rPr>
      </w:pPr>
      <w:r w:rsidDel="00000000" w:rsidR="00000000" w:rsidRPr="00000000">
        <w:rPr>
          <w:rFonts w:ascii="Roboto" w:cs="Roboto" w:eastAsia="Roboto" w:hAnsi="Roboto"/>
          <w:sz w:val="24"/>
          <w:szCs w:val="24"/>
          <w:rtl w:val="0"/>
        </w:rPr>
        <w:t xml:space="preserve">The first two have been completed for you. </w:t>
      </w:r>
      <w:r w:rsidDel="00000000" w:rsidR="00000000" w:rsidRPr="00000000">
        <w:rPr>
          <w:rtl w:val="0"/>
        </w:rPr>
      </w:r>
    </w:p>
    <w:p w:rsidR="00000000" w:rsidDel="00000000" w:rsidP="00000000" w:rsidRDefault="00000000" w:rsidRPr="00000000" w14:paraId="00000019">
      <w:pPr>
        <w:widowControl w:val="0"/>
        <w:rPr>
          <w:rFonts w:ascii="Roboto" w:cs="Roboto" w:eastAsia="Roboto" w:hAnsi="Roboto"/>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Lightning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McQueen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6</w:t>
            </w:r>
          </w:p>
        </w:tc>
      </w:tr>
    </w:tbl>
    <w:p w:rsidR="00000000" w:rsidDel="00000000" w:rsidP="00000000" w:rsidRDefault="00000000" w:rsidRPr="00000000" w14:paraId="00000020">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21">
      <w:pPr>
        <w:widowControl w:val="0"/>
        <w:rPr>
          <w:rFonts w:ascii="Roboto" w:cs="Roboto" w:eastAsia="Roboto" w:hAnsi="Roboto"/>
        </w:rPr>
      </w:pPr>
      <w:r w:rsidDel="00000000" w:rsidR="00000000" w:rsidRPr="00000000">
        <w:rPr>
          <w:rtl w:val="0"/>
        </w:rPr>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McQueen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has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1</w:t>
            </w:r>
          </w:p>
        </w:tc>
      </w:tr>
    </w:tbl>
    <w:p w:rsidR="00000000" w:rsidDel="00000000" w:rsidP="00000000" w:rsidRDefault="00000000" w:rsidRPr="00000000" w14:paraId="0000002B">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2C">
      <w:pPr>
        <w:widowControl w:val="0"/>
        <w:rPr>
          <w:rFonts w:ascii="Roboto" w:cs="Roboto" w:eastAsia="Roboto" w:hAnsi="Roboto"/>
        </w:rPr>
      </w:pPr>
      <w:r w:rsidDel="00000000" w:rsidR="00000000" w:rsidRPr="00000000">
        <w:rPr>
          <w:rtl w:val="0"/>
        </w:rPr>
      </w:r>
    </w:p>
    <w:tbl>
      <w:tblPr>
        <w:tblStyle w:val="Table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racing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line="240" w:lineRule="auto"/>
              <w:jc w:val="center"/>
              <w:rPr>
                <w:rFonts w:ascii="Roboto" w:cs="Roboto" w:eastAsia="Roboto" w:hAnsi="Roboto"/>
                <w:sz w:val="24"/>
                <w:szCs w:val="24"/>
              </w:rPr>
            </w:pPr>
            <w:r w:rsidDel="00000000" w:rsidR="00000000" w:rsidRPr="00000000">
              <w:rPr>
                <w:rFonts w:ascii="Roboto" w:cs="Roboto" w:eastAsia="Roboto" w:hAnsi="Roboto"/>
                <w:color w:val="0f0f0f"/>
                <w:sz w:val="26"/>
                <w:szCs w:val="26"/>
                <w:rtl w:val="0"/>
              </w:rPr>
              <w:t xml:space="preserve">champion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bro</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athlete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39">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3A">
      <w:pPr>
        <w:widowControl w:val="0"/>
        <w:rPr>
          <w:rFonts w:ascii="Roboto" w:cs="Roboto" w:eastAsia="Roboto" w:hAnsi="Roboto"/>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47">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48">
      <w:pPr>
        <w:widowControl w:val="0"/>
        <w:rPr>
          <w:rFonts w:ascii="Roboto" w:cs="Roboto" w:eastAsia="Roboto" w:hAnsi="Roboto"/>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58">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59">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5A">
      <w:pPr>
        <w:widowControl w:val="0"/>
        <w:rPr>
          <w:rFonts w:ascii="Roboto" w:cs="Roboto" w:eastAsia="Roboto" w:hAnsi="Roboto"/>
        </w:rPr>
      </w:pPr>
      <w:r w:rsidDel="00000000" w:rsidR="00000000" w:rsidRPr="00000000">
        <w:rPr>
          <w:rtl w:val="0"/>
        </w:rPr>
      </w:r>
    </w:p>
    <w:tbl>
      <w:tblPr>
        <w:tblStyle w:val="Table7"/>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5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64">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65">
      <w:pPr>
        <w:widowControl w:val="0"/>
        <w:rPr>
          <w:rFonts w:ascii="Roboto" w:cs="Roboto" w:eastAsia="Roboto" w:hAnsi="Roboto"/>
        </w:rPr>
      </w:pPr>
      <w:r w:rsidDel="00000000" w:rsidR="00000000" w:rsidRPr="00000000">
        <w:rPr>
          <w:rtl w:val="0"/>
        </w:rPr>
      </w:r>
    </w:p>
    <w:tbl>
      <w:tblPr>
        <w:tblStyle w:val="Table8"/>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spacing w:line="36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spacing w:line="36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78">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79">
      <w:pPr>
        <w:widowControl w:val="0"/>
        <w:rPr>
          <w:rFonts w:ascii="Roboto" w:cs="Roboto" w:eastAsia="Roboto" w:hAnsi="Roboto"/>
        </w:rPr>
      </w:pPr>
      <w:r w:rsidDel="00000000" w:rsidR="00000000" w:rsidRPr="00000000">
        <w:rPr>
          <w:rtl w:val="0"/>
        </w:rPr>
      </w:r>
    </w:p>
    <w:tbl>
      <w:tblPr>
        <w:tblStyle w:val="Table9"/>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spacing w:line="36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8C">
      <w:pPr>
        <w:widowControl w:val="0"/>
        <w:rPr>
          <w:rFonts w:ascii="Roboto" w:cs="Roboto" w:eastAsia="Roboto" w:hAnsi="Roboto"/>
        </w:rPr>
      </w:pPr>
      <w:r w:rsidDel="00000000" w:rsidR="00000000" w:rsidRPr="00000000">
        <w:rPr>
          <w:rtl w:val="0"/>
        </w:rPr>
      </w:r>
    </w:p>
    <w:p w:rsidR="00000000" w:rsidDel="00000000" w:rsidP="00000000" w:rsidRDefault="00000000" w:rsidRPr="00000000" w14:paraId="0000008D">
      <w:pPr>
        <w:widowControl w:val="0"/>
        <w:rPr>
          <w:rFonts w:ascii="Roboto" w:cs="Roboto" w:eastAsia="Roboto" w:hAnsi="Roboto"/>
        </w:rPr>
      </w:pPr>
      <w:r w:rsidDel="00000000" w:rsidR="00000000" w:rsidRPr="00000000">
        <w:rPr>
          <w:rtl w:val="0"/>
        </w:rPr>
      </w:r>
    </w:p>
    <w:tbl>
      <w:tblPr>
        <w:tblStyle w:val="Table1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27336b"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First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Second word</w:t>
            </w:r>
          </w:p>
        </w:tc>
        <w:tc>
          <w:tcPr>
            <w:shd w:fill="27336b"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rFonts w:ascii="Bebas Neue" w:cs="Bebas Neue" w:eastAsia="Bebas Neue" w:hAnsi="Bebas Neue"/>
                <w:color w:val="ffffff"/>
                <w:sz w:val="28"/>
                <w:szCs w:val="28"/>
              </w:rPr>
            </w:pPr>
            <w:r w:rsidDel="00000000" w:rsidR="00000000" w:rsidRPr="00000000">
              <w:rPr>
                <w:rFonts w:ascii="Bebas Neue" w:cs="Bebas Neue" w:eastAsia="Bebas Neue" w:hAnsi="Bebas Neue"/>
                <w:color w:val="ffffff"/>
                <w:sz w:val="28"/>
                <w:szCs w:val="28"/>
                <w:rtl w:val="0"/>
              </w:rPr>
              <w:t xml:space="preserve">Count </w:t>
            </w:r>
          </w:p>
        </w:tc>
      </w:tr>
      <w:tr>
        <w:trPr>
          <w:cantSplit w:val="0"/>
          <w:trHeight w:val="44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rFonts w:ascii="Roboto" w:cs="Roboto" w:eastAsia="Roboto" w:hAnsi="Robo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rFonts w:ascii="Roboto" w:cs="Roboto" w:eastAsia="Roboto" w:hAnsi="Roboto"/>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A0">
      <w:pPr>
        <w:widowControl w:val="0"/>
        <w:rPr>
          <w:rFonts w:ascii="Bebas Neue" w:cs="Bebas Neue" w:eastAsia="Bebas Neue" w:hAnsi="Bebas Neue"/>
          <w:color w:val="27336b"/>
          <w:sz w:val="36"/>
          <w:szCs w:val="36"/>
        </w:rPr>
        <w:sectPr>
          <w:footerReference r:id="rId8" w:type="default"/>
          <w:pgSz w:h="15840" w:w="12240" w:orient="portrait"/>
          <w:pgMar w:bottom="720" w:top="720" w:left="1440" w:right="1440" w:header="720" w:footer="720"/>
          <w:pgNumType w:start="1"/>
        </w:sectPr>
      </w:pPr>
      <w:r w:rsidDel="00000000" w:rsidR="00000000" w:rsidRPr="00000000">
        <w:rPr>
          <w:rtl w:val="0"/>
        </w:rPr>
      </w:r>
    </w:p>
    <w:p w:rsidR="00000000" w:rsidDel="00000000" w:rsidP="00000000" w:rsidRDefault="00000000" w:rsidRPr="00000000" w14:paraId="000000A1">
      <w:pPr>
        <w:widowControl w:val="0"/>
        <w:rPr>
          <w:rFonts w:ascii="Bebas Neue" w:cs="Bebas Neue" w:eastAsia="Bebas Neue" w:hAnsi="Bebas Neue"/>
          <w:color w:val="27336b"/>
          <w:sz w:val="36"/>
          <w:szCs w:val="36"/>
        </w:rPr>
      </w:pPr>
      <w:r w:rsidDel="00000000" w:rsidR="00000000" w:rsidRPr="00000000">
        <w:rPr>
          <w:rFonts w:ascii="Bebas Neue" w:cs="Bebas Neue" w:eastAsia="Bebas Neue" w:hAnsi="Bebas Neue"/>
          <w:color w:val="27336b"/>
          <w:sz w:val="36"/>
          <w:szCs w:val="36"/>
          <w:rtl w:val="0"/>
        </w:rPr>
        <w:t xml:space="preserve">PART 2: Constructing your First sentence</w:t>
      </w:r>
    </w:p>
    <w:p w:rsidR="00000000" w:rsidDel="00000000" w:rsidP="00000000" w:rsidRDefault="00000000" w:rsidRPr="00000000" w14:paraId="000000A2">
      <w:pPr>
        <w:widowControl w:val="0"/>
        <w:spacing w:line="360" w:lineRule="auto"/>
        <w:rPr>
          <w:rFonts w:ascii="Roboto" w:cs="Roboto" w:eastAsia="Roboto" w:hAnsi="Roboto"/>
          <w:sz w:val="24"/>
          <w:szCs w:val="24"/>
        </w:rPr>
      </w:pPr>
      <w:r w:rsidDel="00000000" w:rsidR="00000000" w:rsidRPr="00000000">
        <w:rPr>
          <w:rFonts w:ascii="Roboto" w:cs="Roboto" w:eastAsia="Roboto" w:hAnsi="Roboto"/>
          <w:sz w:val="24"/>
          <w:szCs w:val="24"/>
          <w:rtl w:val="0"/>
        </w:rPr>
        <w:t xml:space="preserve">Using the tables you have created above, create your predictive sentence below! </w:t>
      </w:r>
    </w:p>
    <w:p w:rsidR="00000000" w:rsidDel="00000000" w:rsidP="00000000" w:rsidRDefault="00000000" w:rsidRPr="00000000" w14:paraId="000000A3">
      <w:pPr>
        <w:widowControl w:val="0"/>
        <w:rPr>
          <w:rFonts w:ascii="Roboto" w:cs="Roboto" w:eastAsia="Roboto" w:hAnsi="Roboto"/>
          <w:sz w:val="12"/>
          <w:szCs w:val="12"/>
        </w:rPr>
      </w:pPr>
      <w:r w:rsidDel="00000000" w:rsidR="00000000" w:rsidRPr="00000000">
        <w:rPr>
          <w:rFonts w:ascii="Roboto" w:cs="Roboto" w:eastAsia="Roboto" w:hAnsi="Roboto"/>
          <w:sz w:val="24"/>
          <w:szCs w:val="24"/>
          <w:rtl w:val="0"/>
        </w:rPr>
        <w:t xml:space="preserve">The table below should help you in constructing your sentence. Highlight your word choice in green, and use it as the “first word” to identify your next word choices.</w:t>
        <w:br w:type="textWrapping"/>
      </w:r>
      <w:r w:rsidDel="00000000" w:rsidR="00000000" w:rsidRPr="00000000">
        <w:rPr>
          <w:rtl w:val="0"/>
        </w:rPr>
      </w:r>
    </w:p>
    <w:tbl>
      <w:tblPr>
        <w:tblStyle w:val="Table11"/>
        <w:tblW w:w="146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75"/>
        <w:gridCol w:w="1230"/>
        <w:gridCol w:w="990"/>
        <w:gridCol w:w="1680"/>
        <w:gridCol w:w="870"/>
        <w:gridCol w:w="1830"/>
        <w:gridCol w:w="915"/>
        <w:gridCol w:w="1950"/>
        <w:gridCol w:w="945"/>
        <w:gridCol w:w="2130"/>
        <w:gridCol w:w="855"/>
        <w:tblGridChange w:id="0">
          <w:tblGrid>
            <w:gridCol w:w="1275"/>
            <w:gridCol w:w="1230"/>
            <w:gridCol w:w="990"/>
            <w:gridCol w:w="1680"/>
            <w:gridCol w:w="870"/>
            <w:gridCol w:w="1830"/>
            <w:gridCol w:w="915"/>
            <w:gridCol w:w="1950"/>
            <w:gridCol w:w="945"/>
            <w:gridCol w:w="2130"/>
            <w:gridCol w:w="855"/>
          </w:tblGrid>
        </w:tblGridChange>
      </w:tblGrid>
      <w:tr>
        <w:trPr>
          <w:cantSplit w:val="0"/>
          <w:trHeight w:val="440" w:hRule="atLeast"/>
          <w:tblHeader w:val="0"/>
        </w:trPr>
        <w:tc>
          <w:tcPr>
            <w:vMerge w:val="restart"/>
            <w:tcBorders>
              <w:righ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1st Word</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2nd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3rd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4th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5th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6th Word Choices</w:t>
            </w:r>
          </w:p>
        </w:tc>
      </w:tr>
      <w:tr>
        <w:trPr>
          <w:cantSplit w:val="0"/>
          <w:trHeight w:val="510" w:hRule="atLeast"/>
          <w:tblHeader w:val="0"/>
        </w:trPr>
        <w:tc>
          <w:tcPr>
            <w:vMerge w:val="continue"/>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jc w:val="center"/>
              <w:rPr>
                <w:rFonts w:ascii="Roboto" w:cs="Roboto" w:eastAsia="Roboto" w:hAnsi="Roboto"/>
                <w:sz w:val="24"/>
                <w:szCs w:val="24"/>
              </w:rPr>
            </w:pPr>
            <w:r w:rsidDel="00000000" w:rsidR="00000000" w:rsidRPr="00000000">
              <w:rPr>
                <w:rtl w:val="0"/>
              </w:rPr>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r>
      <w:tr>
        <w:trPr>
          <w:cantSplit w:val="0"/>
          <w:tblHeader w:val="0"/>
        </w:trPr>
        <w:tc>
          <w:tcPr>
            <w:vMerge w:val="restart"/>
            <w:shd w:fill="00ff00"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Lightning</w:t>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center"/>
              <w:rPr>
                <w:rFonts w:ascii="Roboto" w:cs="Roboto" w:eastAsia="Roboto" w:hAnsi="Roboto"/>
                <w:b w:val="1"/>
                <w:bCs w:val="1"/>
                <w:sz w:val="24"/>
                <w:szCs w:val="24"/>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McQueen</w:t>
            </w:r>
          </w:p>
        </w:tc>
        <w:tc>
          <w:tcPr>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6</w:t>
            </w:r>
          </w:p>
        </w:tc>
        <w:tc>
          <w:tcPr>
            <w:tcBorders>
              <w:lef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is</w:t>
            </w:r>
          </w:p>
        </w:tc>
        <w:tc>
          <w:tcPr>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5</w:t>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not</w:t>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jc w:val="center"/>
              <w:rPr>
                <w:rFonts w:ascii="Roboto" w:cs="Roboto" w:eastAsia="Roboto" w:hAnsi="Roboto"/>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center"/>
              <w:rPr>
                <w:rFonts w:ascii="Roboto" w:cs="Roboto" w:eastAsia="Roboto" w:hAnsi="Roboto"/>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Roboto" w:cs="Roboto" w:eastAsia="Roboto" w:hAnsi="Roboto"/>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center"/>
              <w:rPr>
                <w:rFonts w:ascii="Roboto" w:cs="Roboto" w:eastAsia="Roboto" w:hAnsi="Roboto"/>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has</w:t>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1</w:t>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a</w:t>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Roboto" w:cs="Roboto" w:eastAsia="Roboto" w:hAnsi="Roboto"/>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widowControl w:val="0"/>
              <w:spacing w:line="240" w:lineRule="auto"/>
              <w:jc w:val="center"/>
              <w:rPr>
                <w:rFonts w:ascii="Roboto" w:cs="Roboto" w:eastAsia="Roboto" w:hAnsi="Roboto"/>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9">
            <w:pPr>
              <w:widowControl w:val="0"/>
              <w:spacing w:line="240" w:lineRule="auto"/>
              <w:jc w:val="center"/>
              <w:rPr>
                <w:rFonts w:ascii="Roboto" w:cs="Roboto" w:eastAsia="Roboto" w:hAnsi="Roboto"/>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line="240" w:lineRule="auto"/>
              <w:jc w:val="center"/>
              <w:rPr>
                <w:rFonts w:ascii="Roboto" w:cs="Roboto" w:eastAsia="Roboto" w:hAnsi="Roboto"/>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DB">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E">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DF">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widowControl w:val="0"/>
              <w:spacing w:line="240" w:lineRule="auto"/>
              <w:jc w:val="center"/>
              <w:rPr>
                <w:rFonts w:ascii="Roboto" w:cs="Roboto" w:eastAsia="Roboto" w:hAnsi="Roboto"/>
                <w:sz w:val="24"/>
                <w:szCs w:val="24"/>
              </w:rPr>
            </w:pPr>
            <w:r w:rsidDel="00000000" w:rsidR="00000000" w:rsidRPr="00000000">
              <w:rPr>
                <w:rFonts w:ascii="Roboto" w:cs="Roboto" w:eastAsia="Roboto" w:hAnsi="Roboto"/>
                <w:sz w:val="24"/>
                <w:szCs w:val="24"/>
                <w:rtl w:val="0"/>
              </w:rPr>
              <w:t xml:space="preserve">the</w:t>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E2">
            <w:pPr>
              <w:widowControl w:val="0"/>
              <w:spacing w:line="240" w:lineRule="auto"/>
              <w:jc w:val="center"/>
              <w:rPr>
                <w:rFonts w:ascii="Roboto" w:cs="Roboto" w:eastAsia="Roboto" w:hAnsi="Roboto"/>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jc w:val="center"/>
              <w:rPr>
                <w:rFonts w:ascii="Roboto" w:cs="Roboto" w:eastAsia="Roboto" w:hAnsi="Roboto"/>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jc w:val="center"/>
              <w:rPr>
                <w:rFonts w:ascii="Roboto" w:cs="Roboto" w:eastAsia="Roboto" w:hAnsi="Roboto"/>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jc w:val="center"/>
              <w:rPr>
                <w:rFonts w:ascii="Roboto" w:cs="Roboto" w:eastAsia="Roboto" w:hAnsi="Roboto"/>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00ff00" w:val="clea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8">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jc w:val="center"/>
              <w:rPr>
                <w:rFonts w:ascii="Roboto" w:cs="Roboto" w:eastAsia="Roboto" w:hAnsi="Roboto"/>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center"/>
              <w:rPr>
                <w:rFonts w:ascii="Roboto" w:cs="Roboto" w:eastAsia="Roboto" w:hAnsi="Roboto"/>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0F1">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0F2">
      <w:pPr>
        <w:widowControl w:val="0"/>
        <w:rPr>
          <w:rFonts w:ascii="Roboto" w:cs="Roboto" w:eastAsia="Roboto" w:hAnsi="Roboto"/>
          <w:sz w:val="24"/>
          <w:szCs w:val="24"/>
        </w:rPr>
      </w:pPr>
      <w:r w:rsidDel="00000000" w:rsidR="00000000" w:rsidRPr="00000000">
        <w:rPr>
          <w:rFonts w:ascii="Bebas Neue" w:cs="Bebas Neue" w:eastAsia="Bebas Neue" w:hAnsi="Bebas Neue"/>
          <w:color w:val="27336b"/>
          <w:sz w:val="36"/>
          <w:szCs w:val="36"/>
          <w:rtl w:val="0"/>
        </w:rPr>
        <w:t xml:space="preserve">PART 3: DIY</w:t>
      </w:r>
      <w:r w:rsidDel="00000000" w:rsidR="00000000" w:rsidRPr="00000000">
        <w:rPr>
          <w:rtl w:val="0"/>
        </w:rPr>
      </w:r>
    </w:p>
    <w:p w:rsidR="00000000" w:rsidDel="00000000" w:rsidP="00000000" w:rsidRDefault="00000000" w:rsidRPr="00000000" w14:paraId="000000F3">
      <w:pPr>
        <w:widowControl w:val="0"/>
        <w:rPr>
          <w:rFonts w:ascii="Roboto" w:cs="Roboto" w:eastAsia="Roboto" w:hAnsi="Roboto"/>
          <w:sz w:val="24"/>
          <w:szCs w:val="24"/>
        </w:rPr>
      </w:pPr>
      <w:r w:rsidDel="00000000" w:rsidR="00000000" w:rsidRPr="00000000">
        <w:rPr>
          <w:rFonts w:ascii="Roboto" w:cs="Roboto" w:eastAsia="Roboto" w:hAnsi="Roboto"/>
          <w:sz w:val="24"/>
          <w:szCs w:val="24"/>
          <w:rtl w:val="0"/>
        </w:rPr>
        <w:t xml:space="preserve">Choose your own first word, and try to construct another sentence! You may want to extend this table to make the sentence longer!</w:t>
      </w:r>
    </w:p>
    <w:p w:rsidR="00000000" w:rsidDel="00000000" w:rsidP="00000000" w:rsidRDefault="00000000" w:rsidRPr="00000000" w14:paraId="000000F4">
      <w:pPr>
        <w:widowControl w:val="0"/>
        <w:rPr>
          <w:rFonts w:ascii="Roboto" w:cs="Roboto" w:eastAsia="Roboto" w:hAnsi="Roboto"/>
          <w:sz w:val="12"/>
          <w:szCs w:val="12"/>
        </w:rPr>
      </w:pPr>
      <w:r w:rsidDel="00000000" w:rsidR="00000000" w:rsidRPr="00000000">
        <w:rPr>
          <w:rtl w:val="0"/>
        </w:rPr>
      </w:r>
    </w:p>
    <w:tbl>
      <w:tblPr>
        <w:tblStyle w:val="Table12"/>
        <w:tblW w:w="146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05"/>
        <w:gridCol w:w="1170"/>
        <w:gridCol w:w="1050"/>
        <w:gridCol w:w="1230"/>
        <w:gridCol w:w="975"/>
        <w:gridCol w:w="1275"/>
        <w:gridCol w:w="915"/>
        <w:gridCol w:w="1260"/>
        <w:gridCol w:w="885"/>
        <w:gridCol w:w="1275"/>
        <w:gridCol w:w="870"/>
        <w:gridCol w:w="1305"/>
        <w:gridCol w:w="855"/>
        <w:tblGridChange w:id="0">
          <w:tblGrid>
            <w:gridCol w:w="1605"/>
            <w:gridCol w:w="1170"/>
            <w:gridCol w:w="1050"/>
            <w:gridCol w:w="1230"/>
            <w:gridCol w:w="975"/>
            <w:gridCol w:w="1275"/>
            <w:gridCol w:w="915"/>
            <w:gridCol w:w="1260"/>
            <w:gridCol w:w="885"/>
            <w:gridCol w:w="1275"/>
            <w:gridCol w:w="870"/>
            <w:gridCol w:w="1305"/>
            <w:gridCol w:w="855"/>
          </w:tblGrid>
        </w:tblGridChange>
      </w:tblGrid>
      <w:tr>
        <w:trPr>
          <w:cantSplit w:val="0"/>
          <w:trHeight w:val="440" w:hRule="atLeast"/>
          <w:tblHeader w:val="0"/>
        </w:trPr>
        <w:tc>
          <w:tcPr>
            <w:vMerge w:val="restart"/>
            <w:tcBorders>
              <w:righ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1st Word</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2nd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3rd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4th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5th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6th Word Choices</w:t>
            </w:r>
          </w:p>
        </w:tc>
        <w:tc>
          <w:tcPr>
            <w:gridSpan w:val="2"/>
            <w:tcBorders>
              <w:left w:color="000000" w:space="0" w:sz="18" w:val="single"/>
            </w:tcBorders>
            <w:shd w:fill="27336b"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jc w:val="center"/>
              <w:rPr>
                <w:rFonts w:ascii="Roboto" w:cs="Roboto" w:eastAsia="Roboto" w:hAnsi="Roboto"/>
                <w:b w:val="1"/>
                <w:bCs w:val="1"/>
                <w:color w:val="ffffff"/>
                <w:sz w:val="24"/>
                <w:szCs w:val="24"/>
              </w:rPr>
            </w:pPr>
            <w:r w:rsidDel="00000000" w:rsidR="00000000" w:rsidRPr="00000000">
              <w:rPr>
                <w:rFonts w:ascii="Roboto" w:cs="Roboto" w:eastAsia="Roboto" w:hAnsi="Roboto"/>
                <w:b w:val="1"/>
                <w:bCs w:val="1"/>
                <w:color w:val="ffffff"/>
                <w:sz w:val="24"/>
                <w:szCs w:val="24"/>
                <w:rtl w:val="0"/>
              </w:rPr>
              <w:t xml:space="preserve">7th Word Choices</w:t>
            </w:r>
          </w:p>
        </w:tc>
      </w:tr>
      <w:tr>
        <w:trPr>
          <w:cantSplit w:val="0"/>
          <w:trHeight w:val="510" w:hRule="atLeast"/>
          <w:tblHeader w:val="0"/>
        </w:trPr>
        <w:tc>
          <w:tcPr>
            <w:vMerge w:val="continue"/>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jc w:val="center"/>
              <w:rPr>
                <w:rFonts w:ascii="Roboto" w:cs="Roboto" w:eastAsia="Roboto" w:hAnsi="Roboto"/>
                <w:sz w:val="24"/>
                <w:szCs w:val="24"/>
              </w:rPr>
            </w:pPr>
            <w:r w:rsidDel="00000000" w:rsidR="00000000" w:rsidRPr="00000000">
              <w:rPr>
                <w:rtl w:val="0"/>
              </w:rPr>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tcBorders>
              <w:righ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A">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c>
          <w:tcPr>
            <w:vMerge w:val="restart"/>
            <w:tcBorders>
              <w:left w:color="000000" w:space="0" w:sz="18" w:val="single"/>
            </w:tcBorders>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Word</w:t>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jc w:val="center"/>
              <w:rPr>
                <w:rFonts w:ascii="Roboto" w:cs="Roboto" w:eastAsia="Roboto" w:hAnsi="Roboto"/>
                <w:b w:val="1"/>
                <w:bCs w:val="1"/>
                <w:sz w:val="24"/>
                <w:szCs w:val="24"/>
              </w:rPr>
            </w:pPr>
            <w:r w:rsidDel="00000000" w:rsidR="00000000" w:rsidRPr="00000000">
              <w:rPr>
                <w:rFonts w:ascii="Roboto" w:cs="Roboto" w:eastAsia="Roboto" w:hAnsi="Roboto"/>
                <w:b w:val="1"/>
                <w:bCs w:val="1"/>
                <w:sz w:val="24"/>
                <w:szCs w:val="24"/>
                <w:rtl w:val="0"/>
              </w:rPr>
              <w:t xml:space="preserve">Count</w:t>
            </w:r>
          </w:p>
        </w:tc>
      </w:tr>
      <w:tr>
        <w:trPr>
          <w:cantSplit w:val="0"/>
          <w:tblHeader w:val="0"/>
        </w:trPr>
        <w:tc>
          <w:tcPr>
            <w:vMerge w:val="restart"/>
            <w:shd w:fill="ffffff"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jc w:val="center"/>
              <w:rPr>
                <w:rFonts w:ascii="Roboto" w:cs="Roboto" w:eastAsia="Roboto" w:hAnsi="Roboto"/>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jc w:val="center"/>
              <w:rPr>
                <w:rFonts w:ascii="Roboto" w:cs="Roboto" w:eastAsia="Roboto" w:hAnsi="Roboto"/>
                <w:b w:val="1"/>
                <w:bCs w:val="1"/>
                <w:sz w:val="24"/>
                <w:szCs w:val="24"/>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jc w:val="center"/>
              <w:rPr>
                <w:rFonts w:ascii="Roboto" w:cs="Roboto" w:eastAsia="Roboto" w:hAnsi="Roboto"/>
                <w:b w:val="1"/>
                <w:bCs w:val="1"/>
                <w:sz w:val="24"/>
                <w:szCs w:val="24"/>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jc w:val="center"/>
              <w:rPr>
                <w:rFonts w:ascii="Roboto" w:cs="Roboto" w:eastAsia="Roboto" w:hAnsi="Roboto"/>
                <w:sz w:val="24"/>
                <w:szCs w:val="24"/>
              </w:rPr>
            </w:pPr>
            <w:r w:rsidDel="00000000" w:rsidR="00000000" w:rsidRPr="00000000">
              <w:rPr>
                <w:rtl w:val="0"/>
              </w:rPr>
            </w:r>
          </w:p>
        </w:tc>
      </w:tr>
      <w:tr>
        <w:trPr>
          <w:cantSplit w:val="0"/>
          <w:trHeight w:val="440" w:hRule="atLeast"/>
          <w:tblHeader w:val="0"/>
        </w:trPr>
        <w:tc>
          <w:tcPr>
            <w:vMerge w:val="continue"/>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jc w:val="center"/>
              <w:rPr>
                <w:rFonts w:ascii="Roboto" w:cs="Roboto" w:eastAsia="Roboto" w:hAnsi="Roboto"/>
                <w:sz w:val="24"/>
                <w:szCs w:val="24"/>
              </w:rPr>
            </w:pPr>
            <w:r w:rsidDel="00000000" w:rsidR="00000000" w:rsidRPr="00000000">
              <w:rPr>
                <w:rtl w:val="0"/>
              </w:rPr>
            </w:r>
          </w:p>
        </w:tc>
        <w:tc>
          <w:tcPr>
            <w:tcBorders>
              <w:righ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jc w:val="center"/>
              <w:rPr>
                <w:rFonts w:ascii="Roboto" w:cs="Roboto" w:eastAsia="Roboto" w:hAnsi="Roboto"/>
                <w:sz w:val="24"/>
                <w:szCs w:val="24"/>
              </w:rPr>
            </w:pPr>
            <w:r w:rsidDel="00000000" w:rsidR="00000000" w:rsidRPr="00000000">
              <w:rPr>
                <w:rtl w:val="0"/>
              </w:rPr>
            </w:r>
          </w:p>
        </w:tc>
        <w:tc>
          <w:tcPr>
            <w:tcBorders>
              <w:left w:color="000000" w:space="0" w:sz="1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jc w:val="center"/>
              <w:rPr>
                <w:rFonts w:ascii="Roboto" w:cs="Roboto" w:eastAsia="Roboto" w:hAnsi="Roboto"/>
                <w:sz w:val="24"/>
                <w:szCs w:val="24"/>
              </w:rPr>
            </w:pPr>
            <w:r w:rsidDel="00000000" w:rsidR="00000000" w:rsidRPr="00000000">
              <w:rPr>
                <w:rtl w:val="0"/>
              </w:rPr>
            </w:r>
          </w:p>
        </w:tc>
        <w:tc>
          <w:tcPr>
            <w:shd w:fill="ffffff"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jc w:val="center"/>
              <w:rPr>
                <w:rFonts w:ascii="Roboto" w:cs="Roboto" w:eastAsia="Roboto" w:hAnsi="Roboto"/>
                <w:sz w:val="24"/>
                <w:szCs w:val="24"/>
              </w:rPr>
            </w:pPr>
            <w:r w:rsidDel="00000000" w:rsidR="00000000" w:rsidRPr="00000000">
              <w:rPr>
                <w:rtl w:val="0"/>
              </w:rPr>
            </w:r>
          </w:p>
        </w:tc>
      </w:tr>
    </w:tbl>
    <w:p w:rsidR="00000000" w:rsidDel="00000000" w:rsidP="00000000" w:rsidRDefault="00000000" w:rsidRPr="00000000" w14:paraId="00000150">
      <w:pPr>
        <w:widowControl w:val="0"/>
        <w:rPr>
          <w:rFonts w:ascii="Roboto" w:cs="Roboto" w:eastAsia="Roboto" w:hAnsi="Roboto"/>
          <w:sz w:val="24"/>
          <w:szCs w:val="24"/>
        </w:rPr>
      </w:pPr>
      <w:r w:rsidDel="00000000" w:rsidR="00000000" w:rsidRPr="00000000">
        <w:rPr>
          <w:rtl w:val="0"/>
        </w:rPr>
      </w:r>
    </w:p>
    <w:p w:rsidR="00000000" w:rsidDel="00000000" w:rsidP="00000000" w:rsidRDefault="00000000" w:rsidRPr="00000000" w14:paraId="00000151">
      <w:pPr>
        <w:rPr/>
        <w:sectPr>
          <w:type w:val="nextPage"/>
          <w:pgSz w:h="12240" w:w="15840" w:orient="landscape"/>
          <w:pgMar w:bottom="720" w:top="720" w:left="720" w:right="0" w:header="720" w:footer="720"/>
        </w:sectPr>
      </w:pPr>
      <w:r w:rsidDel="00000000" w:rsidR="00000000" w:rsidRPr="00000000">
        <w:rPr>
          <w:rtl w:val="0"/>
        </w:rPr>
      </w:r>
    </w:p>
    <w:p w:rsidR="00000000" w:rsidDel="00000000" w:rsidP="00000000" w:rsidRDefault="00000000" w:rsidRPr="00000000" w14:paraId="00000152">
      <w:pPr>
        <w:pStyle w:val="Heading2"/>
        <w:widowControl w:val="0"/>
        <w:spacing w:after="0" w:line="240" w:lineRule="auto"/>
        <w:rPr/>
      </w:pPr>
      <w:bookmarkStart w:colFirst="0" w:colLast="0" w:name="_nsmc3mpg8tea" w:id="2"/>
      <w:bookmarkEnd w:id="2"/>
      <w:r w:rsidDel="00000000" w:rsidR="00000000" w:rsidRPr="00000000">
        <w:rPr>
          <w:rtl w:val="0"/>
        </w:rPr>
        <w:t xml:space="preserve">Question 2</w:t>
      </w:r>
    </w:p>
    <w:p w:rsidR="00000000" w:rsidDel="00000000" w:rsidP="00000000" w:rsidRDefault="00000000" w:rsidRPr="00000000" w14:paraId="00000153">
      <w:pPr>
        <w:rPr/>
      </w:pPr>
      <w:r w:rsidDel="00000000" w:rsidR="00000000" w:rsidRPr="00000000">
        <w:rPr>
          <w:rtl w:val="0"/>
        </w:rPr>
        <w:t xml:space="preserve">Write down the 3 main improvements Generative Pre-Trained Transformers added to the basic text prediction features on phones:</w:t>
      </w:r>
    </w:p>
    <w:p w:rsidR="00000000" w:rsidDel="00000000" w:rsidP="00000000" w:rsidRDefault="00000000" w:rsidRPr="00000000" w14:paraId="00000154">
      <w:pPr>
        <w:rPr/>
      </w:pPr>
      <w:r w:rsidDel="00000000" w:rsidR="00000000" w:rsidRPr="00000000">
        <w:rPr>
          <w:rtl w:val="0"/>
        </w:rPr>
      </w:r>
    </w:p>
    <w:tbl>
      <w:tblPr>
        <w:tblStyle w:val="Table1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59">
      <w:pPr>
        <w:rPr/>
      </w:pPr>
      <w:r w:rsidDel="00000000" w:rsidR="00000000" w:rsidRPr="00000000">
        <w:rPr>
          <w:rtl w:val="0"/>
        </w:rPr>
      </w:r>
    </w:p>
    <w:tbl>
      <w:tblPr>
        <w:tblStyle w:val="Table14"/>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pPr>
            <w:r w:rsidDel="00000000" w:rsidR="00000000" w:rsidRPr="00000000">
              <w:rPr>
                <w:rtl w:val="0"/>
              </w:rPr>
            </w:r>
          </w:p>
          <w:p w:rsidR="00000000" w:rsidDel="00000000" w:rsidP="00000000" w:rsidRDefault="00000000" w:rsidRPr="00000000" w14:paraId="0000015B">
            <w:pPr>
              <w:widowControl w:val="0"/>
              <w:spacing w:line="240" w:lineRule="auto"/>
              <w:rPr/>
            </w:pPr>
            <w:r w:rsidDel="00000000" w:rsidR="00000000" w:rsidRPr="00000000">
              <w:rPr>
                <w:rtl w:val="0"/>
              </w:rPr>
            </w:r>
          </w:p>
          <w:p w:rsidR="00000000" w:rsidDel="00000000" w:rsidP="00000000" w:rsidRDefault="00000000" w:rsidRPr="00000000" w14:paraId="0000015C">
            <w:pPr>
              <w:widowControl w:val="0"/>
              <w:spacing w:line="240" w:lineRule="auto"/>
              <w:rPr/>
            </w:pPr>
            <w:r w:rsidDel="00000000" w:rsidR="00000000" w:rsidRPr="00000000">
              <w:rPr>
                <w:rtl w:val="0"/>
              </w:rPr>
            </w:r>
          </w:p>
          <w:p w:rsidR="00000000" w:rsidDel="00000000" w:rsidP="00000000" w:rsidRDefault="00000000" w:rsidRPr="00000000" w14:paraId="0000015D">
            <w:pPr>
              <w:widowControl w:val="0"/>
              <w:spacing w:line="240" w:lineRule="auto"/>
              <w:rPr/>
            </w:pPr>
            <w:r w:rsidDel="00000000" w:rsidR="00000000" w:rsidRPr="00000000">
              <w:rPr>
                <w:rtl w:val="0"/>
              </w:rPr>
            </w:r>
          </w:p>
        </w:tc>
      </w:tr>
    </w:tbl>
    <w:p w:rsidR="00000000" w:rsidDel="00000000" w:rsidP="00000000" w:rsidRDefault="00000000" w:rsidRPr="00000000" w14:paraId="0000015E">
      <w:pPr>
        <w:rPr/>
      </w:pPr>
      <w:r w:rsidDel="00000000" w:rsidR="00000000" w:rsidRPr="00000000">
        <w:rPr>
          <w:rtl w:val="0"/>
        </w:rPr>
      </w:r>
    </w:p>
    <w:tbl>
      <w:tblPr>
        <w:tblStyle w:val="Table1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pPr>
            <w:r w:rsidDel="00000000" w:rsidR="00000000" w:rsidRPr="00000000">
              <w:rPr>
                <w:rtl w:val="0"/>
              </w:rPr>
            </w:r>
          </w:p>
          <w:p w:rsidR="00000000" w:rsidDel="00000000" w:rsidP="00000000" w:rsidRDefault="00000000" w:rsidRPr="00000000" w14:paraId="00000160">
            <w:pPr>
              <w:widowControl w:val="0"/>
              <w:spacing w:line="240" w:lineRule="auto"/>
              <w:rPr/>
            </w:pPr>
            <w:r w:rsidDel="00000000" w:rsidR="00000000" w:rsidRPr="00000000">
              <w:rPr>
                <w:rtl w:val="0"/>
              </w:rPr>
            </w:r>
          </w:p>
          <w:p w:rsidR="00000000" w:rsidDel="00000000" w:rsidP="00000000" w:rsidRDefault="00000000" w:rsidRPr="00000000" w14:paraId="00000161">
            <w:pPr>
              <w:widowControl w:val="0"/>
              <w:spacing w:line="240" w:lineRule="auto"/>
              <w:rPr/>
            </w:pPr>
            <w:r w:rsidDel="00000000" w:rsidR="00000000" w:rsidRPr="00000000">
              <w:rPr>
                <w:rtl w:val="0"/>
              </w:rPr>
            </w:r>
          </w:p>
          <w:p w:rsidR="00000000" w:rsidDel="00000000" w:rsidP="00000000" w:rsidRDefault="00000000" w:rsidRPr="00000000" w14:paraId="00000162">
            <w:pPr>
              <w:widowControl w:val="0"/>
              <w:spacing w:line="240" w:lineRule="auto"/>
              <w:rPr/>
            </w:pPr>
            <w:r w:rsidDel="00000000" w:rsidR="00000000" w:rsidRPr="00000000">
              <w:rPr>
                <w:rtl w:val="0"/>
              </w:rPr>
            </w:r>
          </w:p>
        </w:tc>
      </w:tr>
    </w:tbl>
    <w:p w:rsidR="00000000" w:rsidDel="00000000" w:rsidP="00000000" w:rsidRDefault="00000000" w:rsidRPr="00000000" w14:paraId="00000163">
      <w:pPr>
        <w:pStyle w:val="Heading2"/>
        <w:widowControl w:val="0"/>
        <w:spacing w:after="0" w:line="240" w:lineRule="auto"/>
        <w:rPr/>
      </w:pPr>
      <w:bookmarkStart w:colFirst="0" w:colLast="0" w:name="_6kmkeygec5n3" w:id="3"/>
      <w:bookmarkEnd w:id="3"/>
      <w:r w:rsidDel="00000000" w:rsidR="00000000" w:rsidRPr="00000000">
        <w:rPr>
          <w:rtl w:val="0"/>
        </w:rPr>
        <w:t xml:space="preserve">Question 3</w:t>
      </w:r>
      <w:r w:rsidDel="00000000" w:rsidR="00000000" w:rsidRPr="00000000">
        <w:rPr>
          <w:rtl w:val="0"/>
        </w:rPr>
      </w:r>
    </w:p>
    <w:p w:rsidR="00000000" w:rsidDel="00000000" w:rsidP="00000000" w:rsidRDefault="00000000" w:rsidRPr="00000000" w14:paraId="00000164">
      <w:pPr>
        <w:pStyle w:val="Heading2"/>
        <w:widowControl w:val="0"/>
        <w:spacing w:after="0" w:line="240" w:lineRule="auto"/>
        <w:rPr/>
      </w:pPr>
      <w:bookmarkStart w:colFirst="0" w:colLast="0" w:name="_zam3fds3cdfu" w:id="4"/>
      <w:bookmarkEnd w:id="4"/>
      <w:r w:rsidDel="00000000" w:rsidR="00000000" w:rsidRPr="00000000">
        <w:rPr>
          <w:sz w:val="22"/>
          <w:szCs w:val="22"/>
          <w:rtl w:val="0"/>
        </w:rPr>
        <w:t xml:space="preserve">Fill in the blanks in the diagram below illustrating how Generative Image AI systems perform machine learning training:</w:t>
      </w:r>
      <w:r w:rsidDel="00000000" w:rsidR="00000000" w:rsidRPr="00000000">
        <w:rPr>
          <w:rtl w:val="0"/>
        </w:rPr>
      </w:r>
    </w:p>
    <w:p w:rsidR="00000000" w:rsidDel="00000000" w:rsidP="00000000" w:rsidRDefault="00000000" w:rsidRPr="00000000" w14:paraId="00000165">
      <w:pPr>
        <w:rPr/>
      </w:pPr>
      <w:r w:rsidDel="00000000" w:rsidR="00000000" w:rsidRPr="00000000">
        <w:rPr/>
        <w:drawing>
          <wp:inline distB="114300" distT="114300" distL="114300" distR="114300">
            <wp:extent cx="5943600" cy="4139598"/>
            <wp:effectExtent b="12700" l="12700" r="12700" t="12700"/>
            <wp:docPr id="1" name="image2.png"/>
            <a:graphic>
              <a:graphicData uri="http://schemas.openxmlformats.org/drawingml/2006/picture">
                <pic:pic>
                  <pic:nvPicPr>
                    <pic:cNvPr id="0" name="image2.png"/>
                    <pic:cNvPicPr preferRelativeResize="0"/>
                  </pic:nvPicPr>
                  <pic:blipFill>
                    <a:blip r:embed="rId9"/>
                    <a:srcRect b="4148" l="0" r="0" t="2907"/>
                    <a:stretch>
                      <a:fillRect/>
                    </a:stretch>
                  </pic:blipFill>
                  <pic:spPr>
                    <a:xfrm>
                      <a:off x="0" y="0"/>
                      <a:ext cx="5943600" cy="4139598"/>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6">
      <w:pPr>
        <w:pStyle w:val="Heading2"/>
        <w:widowControl w:val="0"/>
        <w:spacing w:after="0" w:line="240" w:lineRule="auto"/>
        <w:rPr/>
      </w:pPr>
      <w:bookmarkStart w:colFirst="0" w:colLast="0" w:name="_c7dhiynu4p5a" w:id="5"/>
      <w:bookmarkEnd w:id="5"/>
      <w:r w:rsidDel="00000000" w:rsidR="00000000" w:rsidRPr="00000000">
        <w:br w:type="page"/>
      </w:r>
      <w:r w:rsidDel="00000000" w:rsidR="00000000" w:rsidRPr="00000000">
        <w:rPr>
          <w:rtl w:val="0"/>
        </w:rPr>
      </w:r>
    </w:p>
    <w:p w:rsidR="00000000" w:rsidDel="00000000" w:rsidP="00000000" w:rsidRDefault="00000000" w:rsidRPr="00000000" w14:paraId="00000167">
      <w:pPr>
        <w:pStyle w:val="Heading2"/>
        <w:widowControl w:val="0"/>
        <w:spacing w:after="0" w:line="240" w:lineRule="auto"/>
        <w:rPr/>
      </w:pPr>
      <w:bookmarkStart w:colFirst="0" w:colLast="0" w:name="_w2vm8n3x8qaz" w:id="6"/>
      <w:bookmarkEnd w:id="6"/>
      <w:r w:rsidDel="00000000" w:rsidR="00000000" w:rsidRPr="00000000">
        <w:rPr>
          <w:rtl w:val="0"/>
        </w:rPr>
        <w:t xml:space="preserve">Question 4</w:t>
      </w:r>
    </w:p>
    <w:p w:rsidR="00000000" w:rsidDel="00000000" w:rsidP="00000000" w:rsidRDefault="00000000" w:rsidRPr="00000000" w14:paraId="00000168">
      <w:pPr>
        <w:pStyle w:val="Heading2"/>
        <w:widowControl w:val="0"/>
        <w:spacing w:after="0" w:line="240" w:lineRule="auto"/>
        <w:rPr>
          <w:sz w:val="22"/>
          <w:szCs w:val="22"/>
        </w:rPr>
      </w:pPr>
      <w:bookmarkStart w:colFirst="0" w:colLast="0" w:name="_9t628gj882sr" w:id="7"/>
      <w:bookmarkEnd w:id="7"/>
      <w:r w:rsidDel="00000000" w:rsidR="00000000" w:rsidRPr="00000000">
        <w:rPr>
          <w:sz w:val="22"/>
          <w:szCs w:val="22"/>
          <w:rtl w:val="0"/>
        </w:rPr>
        <w:t xml:space="preserve">Fill in the blanks in the diagram below illustrating how Generative Image AI systems perform image generation:</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drawing>
          <wp:inline distB="114300" distT="114300" distL="114300" distR="114300">
            <wp:extent cx="5943600" cy="3543300"/>
            <wp:effectExtent b="12700" l="12700" r="12700" t="12700"/>
            <wp:docPr id="2"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943600" cy="35433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pStyle w:val="Heading2"/>
        <w:widowControl w:val="0"/>
        <w:spacing w:after="0" w:line="240" w:lineRule="auto"/>
        <w:rPr/>
      </w:pPr>
      <w:bookmarkStart w:colFirst="0" w:colLast="0" w:name="_33ynuiv0yney" w:id="8"/>
      <w:bookmarkEnd w:id="8"/>
      <w:r w:rsidDel="00000000" w:rsidR="00000000" w:rsidRPr="00000000">
        <w:br w:type="page"/>
      </w:r>
      <w:r w:rsidDel="00000000" w:rsidR="00000000" w:rsidRPr="00000000">
        <w:rPr>
          <w:rtl w:val="0"/>
        </w:rPr>
      </w:r>
    </w:p>
    <w:p w:rsidR="00000000" w:rsidDel="00000000" w:rsidP="00000000" w:rsidRDefault="00000000" w:rsidRPr="00000000" w14:paraId="0000016D">
      <w:pPr>
        <w:pStyle w:val="Heading2"/>
        <w:widowControl w:val="0"/>
        <w:spacing w:after="0" w:line="240" w:lineRule="auto"/>
        <w:rPr/>
      </w:pPr>
      <w:bookmarkStart w:colFirst="0" w:colLast="0" w:name="_q4yr4dchn7pa" w:id="9"/>
      <w:bookmarkEnd w:id="9"/>
      <w:r w:rsidDel="00000000" w:rsidR="00000000" w:rsidRPr="00000000">
        <w:rPr>
          <w:rtl w:val="0"/>
        </w:rPr>
        <w:t xml:space="preserve">Question 5</w:t>
      </w:r>
    </w:p>
    <w:p w:rsidR="00000000" w:rsidDel="00000000" w:rsidP="00000000" w:rsidRDefault="00000000" w:rsidRPr="00000000" w14:paraId="0000016E">
      <w:pPr>
        <w:rPr/>
      </w:pPr>
      <w:r w:rsidDel="00000000" w:rsidR="00000000" w:rsidRPr="00000000">
        <w:rPr>
          <w:rtl w:val="0"/>
        </w:rPr>
        <w:t xml:space="preserve">Generative Image AI has been known to produce images of distorted human hands.</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drawing>
          <wp:inline distB="114300" distT="114300" distL="114300" distR="114300">
            <wp:extent cx="1314450" cy="1428750"/>
            <wp:effectExtent b="0" l="0" r="0" t="0"/>
            <wp:docPr id="4" name="image7.png"/>
            <a:graphic>
              <a:graphicData uri="http://schemas.openxmlformats.org/drawingml/2006/picture">
                <pic:pic>
                  <pic:nvPicPr>
                    <pic:cNvPr id="0" name="image7.png"/>
                    <pic:cNvPicPr preferRelativeResize="0"/>
                  </pic:nvPicPr>
                  <pic:blipFill>
                    <a:blip r:embed="rId11"/>
                    <a:srcRect b="0" l="20000" r="18667" t="0"/>
                    <a:stretch>
                      <a:fillRect/>
                    </a:stretch>
                  </pic:blipFill>
                  <pic:spPr>
                    <a:xfrm>
                      <a:off x="0" y="0"/>
                      <a:ext cx="1314450" cy="1428750"/>
                    </a:xfrm>
                    <a:prstGeom prst="rect"/>
                    <a:ln/>
                  </pic:spPr>
                </pic:pic>
              </a:graphicData>
            </a:graphic>
          </wp:inline>
        </w:drawing>
      </w:r>
      <w:r w:rsidDel="00000000" w:rsidR="00000000" w:rsidRPr="00000000">
        <w:rPr/>
        <w:drawing>
          <wp:inline distB="114300" distT="114300" distL="114300" distR="114300">
            <wp:extent cx="1436886" cy="1436886"/>
            <wp:effectExtent b="0" l="0" r="0" t="0"/>
            <wp:docPr id="3"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1436886" cy="1436886"/>
                    </a:xfrm>
                    <a:prstGeom prst="rect"/>
                    <a:ln/>
                  </pic:spPr>
                </pic:pic>
              </a:graphicData>
            </a:graphic>
          </wp:inline>
        </w:drawing>
      </w:r>
      <w:r w:rsidDel="00000000" w:rsidR="00000000" w:rsidRPr="00000000">
        <w:rPr/>
        <w:drawing>
          <wp:inline distB="114300" distT="114300" distL="114300" distR="114300">
            <wp:extent cx="1414463" cy="1414463"/>
            <wp:effectExtent b="0" l="0" r="0" t="0"/>
            <wp:docPr id="6"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1414463" cy="1414463"/>
                    </a:xfrm>
                    <a:prstGeom prst="rect"/>
                    <a:ln/>
                  </pic:spPr>
                </pic:pic>
              </a:graphicData>
            </a:graphic>
          </wp:inline>
        </w:drawing>
      </w:r>
      <w:r w:rsidDel="00000000" w:rsidR="00000000" w:rsidRPr="00000000">
        <w:rPr/>
        <w:drawing>
          <wp:inline distB="114300" distT="114300" distL="114300" distR="114300">
            <wp:extent cx="1581150" cy="1409700"/>
            <wp:effectExtent b="0" l="0" r="0" t="0"/>
            <wp:docPr id="7" name="image6.png"/>
            <a:graphic>
              <a:graphicData uri="http://schemas.openxmlformats.org/drawingml/2006/picture">
                <pic:pic>
                  <pic:nvPicPr>
                    <pic:cNvPr id="0" name="image6.png"/>
                    <pic:cNvPicPr preferRelativeResize="0"/>
                  </pic:nvPicPr>
                  <pic:blipFill>
                    <a:blip r:embed="rId14"/>
                    <a:srcRect b="0" l="13208" r="8491" t="0"/>
                    <a:stretch>
                      <a:fillRect/>
                    </a:stretch>
                  </pic:blipFill>
                  <pic:spPr>
                    <a:xfrm>
                      <a:off x="0" y="0"/>
                      <a:ext cx="1581150" cy="1409700"/>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Research online to understand why this might be the case. In under 150 words explain, in your own words, the reason why Generative Image AI has trouble generating images of human hands.</w:t>
      </w:r>
    </w:p>
    <w:p w:rsidR="00000000" w:rsidDel="00000000" w:rsidP="00000000" w:rsidRDefault="00000000" w:rsidRPr="00000000" w14:paraId="00000173">
      <w:pPr>
        <w:rPr/>
      </w:pPr>
      <w:r w:rsidDel="00000000" w:rsidR="00000000" w:rsidRPr="00000000">
        <w:rPr>
          <w:rtl w:val="0"/>
        </w:rPr>
      </w:r>
    </w:p>
    <w:tbl>
      <w:tblPr>
        <w:tblStyle w:val="Table1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sectPr>
      <w:type w:val="continuous"/>
      <w:pgSz w:h="15840" w:w="12240" w:orient="portrait"/>
      <w:pgMar w:bottom="720" w:top="72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ebas Neue">
    <w:embedRegular w:fontKey="{00000000-0000-0000-0000-000000000000}" r:id="rId5" w:subsetted="0"/>
  </w:font>
  <w:font w:name="Francois One">
    <w:embedRegular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D">
    <w:pPr>
      <w:widowControl w:val="0"/>
      <w:spacing w:after="80" w:line="240" w:lineRule="auto"/>
      <w:rPr>
        <w:rFonts w:ascii="Roboto" w:cs="Roboto" w:eastAsia="Roboto" w:hAnsi="Roboto"/>
        <w:b w:val="1"/>
        <w:bCs w:val="1"/>
        <w:color w:val="27336b"/>
        <w:sz w:val="16"/>
        <w:szCs w:val="16"/>
      </w:rPr>
    </w:pPr>
    <w:r w:rsidDel="00000000" w:rsidR="00000000" w:rsidRPr="00000000">
      <w:rPr>
        <w:rFonts w:ascii="Roboto" w:cs="Roboto" w:eastAsia="Roboto" w:hAnsi="Roboto"/>
        <w:b w:val="1"/>
        <w:bCs w:val="1"/>
        <w:color w:val="27336b"/>
        <w:sz w:val="16"/>
        <w:szCs w:val="16"/>
        <w:rtl w:val="0"/>
      </w:rPr>
      <w:t xml:space="preserve">License Information</w:t>
    </w:r>
  </w:p>
  <w:p w:rsidR="00000000" w:rsidDel="00000000" w:rsidP="00000000" w:rsidRDefault="00000000" w:rsidRPr="00000000" w14:paraId="0000018E">
    <w:pPr>
      <w:widowControl w:val="0"/>
      <w:spacing w:after="80" w:line="240" w:lineRule="auto"/>
      <w:rPr>
        <w:sz w:val="26"/>
        <w:szCs w:val="26"/>
      </w:rPr>
    </w:pPr>
    <w:r w:rsidDel="00000000" w:rsidR="00000000" w:rsidRPr="00000000">
      <w:rPr>
        <w:rFonts w:ascii="Roboto" w:cs="Roboto" w:eastAsia="Roboto" w:hAnsi="Roboto"/>
        <w:sz w:val="16"/>
        <w:szCs w:val="16"/>
        <w:rtl w:val="0"/>
      </w:rPr>
      <w:t xml:space="preserve">These </w:t>
    </w:r>
    <w:hyperlink r:id="rId1">
      <w:r w:rsidDel="00000000" w:rsidR="00000000" w:rsidRPr="00000000">
        <w:rPr>
          <w:rFonts w:ascii="Roboto" w:cs="Roboto" w:eastAsia="Roboto" w:hAnsi="Roboto"/>
          <w:color w:val="1155cc"/>
          <w:sz w:val="16"/>
          <w:szCs w:val="16"/>
          <w:u w:val="single"/>
          <w:rtl w:val="0"/>
        </w:rPr>
        <w:t xml:space="preserve">CS in Schools</w:t>
      </w:r>
    </w:hyperlink>
    <w:r w:rsidDel="00000000" w:rsidR="00000000" w:rsidRPr="00000000">
      <w:rPr>
        <w:rFonts w:ascii="Roboto" w:cs="Roboto" w:eastAsia="Roboto" w:hAnsi="Roboto"/>
        <w:sz w:val="16"/>
        <w:szCs w:val="16"/>
        <w:rtl w:val="0"/>
      </w:rPr>
      <w:t xml:space="preserve"> lessons plans, worksheets, and other materials were created by Toan Huynh and Hugh Williams. They are licensed under a </w:t>
    </w:r>
    <w:hyperlink r:id="rId2">
      <w:r w:rsidDel="00000000" w:rsidR="00000000" w:rsidRPr="00000000">
        <w:rPr>
          <w:rFonts w:ascii="Roboto" w:cs="Roboto" w:eastAsia="Roboto" w:hAnsi="Roboto"/>
          <w:color w:val="1155cc"/>
          <w:sz w:val="16"/>
          <w:szCs w:val="16"/>
          <w:u w:val="single"/>
          <w:rtl w:val="0"/>
        </w:rPr>
        <w:t xml:space="preserve">Creative Commons Attribution-ShareAlike 4.0 International License</w:t>
      </w:r>
    </w:hyperlink>
    <w:r w:rsidDel="00000000" w:rsidR="00000000" w:rsidRPr="00000000">
      <w:rPr>
        <w:rFonts w:ascii="Roboto" w:cs="Roboto" w:eastAsia="Roboto" w:hAnsi="Roboto"/>
        <w:sz w:val="16"/>
        <w:szCs w:val="16"/>
        <w:rtl w:val="0"/>
      </w:rPr>
      <w:t xml:space="preserv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tblPr>
      <w:tblStyleRowBandSize w:val="1"/>
      <w:tblStyleColBandSize w:val="1"/>
    </w:tblPr>
  </w:style>
  <w:style w:type="table" w:styleId="Table14">
    <w:basedOn w:val="TableNormal"/>
    <w:tblPr>
      <w:tblStyleRowBandSize w:val="1"/>
      <w:tblStyleColBandSize w:val="1"/>
    </w:tblPr>
  </w:style>
  <w:style w:type="table" w:styleId="Table15">
    <w:basedOn w:val="TableNormal"/>
    <w:tblPr>
      <w:tblStyleRowBandSize w:val="1"/>
      <w:tblStyleColBandSize w:val="1"/>
    </w:tblPr>
  </w:style>
  <w:style w:type="table" w:styleId="Table16">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5.png"/><Relationship Id="rId13" Type="http://schemas.openxmlformats.org/officeDocument/2006/relationships/image" Target="media/image3.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BebasNeue-regular.ttf"/><Relationship Id="rId6" Type="http://schemas.openxmlformats.org/officeDocument/2006/relationships/font" Target="fonts/FrancoisOne-regular.ttf"/></Relationships>
</file>

<file path=word/_rels/footer1.xml.rels><?xml version="1.0" encoding="UTF-8" standalone="yes"?><Relationships xmlns="http://schemas.openxmlformats.org/package/2006/relationships"><Relationship Id="rId1" Type="http://schemas.openxmlformats.org/officeDocument/2006/relationships/hyperlink" Target="https://csinschools.com/" TargetMode="External"/><Relationship Id="rId2" Type="http://schemas.openxmlformats.org/officeDocument/2006/relationships/hyperlink" Target="https://creativecommons.org/licenses/by-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